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方正小标宋_GBK" w:hAnsi="方正小标宋_GBK" w:eastAsia="方正小标宋_GBK" w:cs="方正小标宋_GBK"/>
          <w:b w:val="0"/>
          <w:bCs/>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方正小标宋_GBK" w:hAnsi="方正小标宋_GBK" w:eastAsia="方正小标宋_GBK" w:cs="方正小标宋_GBK"/>
          <w:b w:val="0"/>
          <w:bCs/>
          <w:sz w:val="44"/>
          <w:szCs w:val="44"/>
          <w:highlight w:val="none"/>
        </w:rPr>
      </w:pPr>
      <w:r>
        <w:rPr>
          <w:rFonts w:hint="eastAsia" w:ascii="方正小标宋_GBK" w:hAnsi="方正小标宋_GBK" w:eastAsia="方正小标宋_GBK" w:cs="方正小标宋_GBK"/>
          <w:b w:val="0"/>
          <w:bCs/>
          <w:sz w:val="44"/>
          <w:szCs w:val="44"/>
          <w:highlight w:val="none"/>
          <w:lang w:val="en-US" w:eastAsia="zh-CN"/>
        </w:rPr>
        <w:t>关于东台市2021-02号土地征收成片开发方案2021-02-03、2021-02-07、2021-02-08片区调整方案</w:t>
      </w:r>
      <w:r>
        <w:rPr>
          <w:rFonts w:hint="eastAsia" w:ascii="方正小标宋_GBK" w:hAnsi="方正小标宋_GBK" w:eastAsia="方正小标宋_GBK" w:cs="方正小标宋_GBK"/>
          <w:b w:val="0"/>
          <w:bCs/>
          <w:sz w:val="44"/>
          <w:szCs w:val="44"/>
          <w:highlight w:val="none"/>
        </w:rPr>
        <w:t>（征求意见稿）主要内容</w:t>
      </w:r>
    </w:p>
    <w:p>
      <w:pPr>
        <w:spacing w:line="360" w:lineRule="auto"/>
        <w:ind w:firstLine="560" w:firstLineChars="200"/>
        <w:outlineLvl w:val="0"/>
        <w:rPr>
          <w:rFonts w:hint="default" w:ascii="Times New Roman" w:hAnsi="Times New Roman" w:eastAsia="仿宋_GB2312" w:cs="Times New Roman"/>
          <w:b w:val="0"/>
          <w:bCs/>
          <w:sz w:val="28"/>
          <w:highlight w:val="none"/>
        </w:rPr>
      </w:pPr>
    </w:p>
    <w:p>
      <w:pPr>
        <w:keepNext w:val="0"/>
        <w:keepLines w:val="0"/>
        <w:pageBreakBefore w:val="0"/>
        <w:widowControl w:val="0"/>
        <w:kinsoku/>
        <w:wordWrap/>
        <w:overflowPunct/>
        <w:topLinePunct w:val="0"/>
        <w:autoSpaceDE/>
        <w:autoSpaceDN/>
        <w:bidi w:val="0"/>
        <w:spacing w:line="540" w:lineRule="exact"/>
        <w:ind w:firstLine="640" w:firstLineChars="200"/>
        <w:textAlignment w:val="auto"/>
        <w:outlineLvl w:val="0"/>
        <w:rPr>
          <w:rFonts w:hint="eastAsia" w:ascii="方正黑体_GBK" w:hAnsi="方正黑体_GBK" w:eastAsia="方正黑体_GBK" w:cs="方正黑体_GBK"/>
          <w:b w:val="0"/>
          <w:bCs/>
          <w:sz w:val="32"/>
          <w:szCs w:val="32"/>
          <w:highlight w:val="none"/>
        </w:rPr>
      </w:pPr>
      <w:r>
        <w:rPr>
          <w:rFonts w:hint="eastAsia" w:ascii="方正黑体_GBK" w:hAnsi="方正黑体_GBK" w:eastAsia="方正黑体_GBK" w:cs="方正黑体_GBK"/>
          <w:b w:val="0"/>
          <w:bCs/>
          <w:sz w:val="32"/>
          <w:szCs w:val="32"/>
          <w:highlight w:val="none"/>
        </w:rPr>
        <w:t>一、编制依据</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default" w:ascii="Times New Roman" w:hAnsi="Times New Roman" w:eastAsia="方正仿宋_GBK" w:cs="Times New Roman"/>
          <w:b w:val="0"/>
          <w:bCs/>
          <w:sz w:val="32"/>
          <w:szCs w:val="32"/>
          <w:highlight w:val="none"/>
          <w:lang w:eastAsia="zh-CN"/>
        </w:rPr>
      </w:pPr>
      <w:r>
        <w:rPr>
          <w:rFonts w:hint="default" w:ascii="Times New Roman" w:hAnsi="Times New Roman" w:eastAsia="方正仿宋_GBK" w:cs="Times New Roman"/>
          <w:b w:val="0"/>
          <w:bCs/>
          <w:sz w:val="32"/>
          <w:szCs w:val="32"/>
          <w:highlight w:val="none"/>
        </w:rPr>
        <w:t>1、《中华人民共和国土地管理法》</w:t>
      </w:r>
      <w:r>
        <w:rPr>
          <w:rFonts w:hint="default" w:ascii="Times New Roman" w:hAnsi="Times New Roman" w:eastAsia="方正仿宋_GBK" w:cs="Times New Roman"/>
          <w:b w:val="0"/>
          <w:bCs/>
          <w:sz w:val="32"/>
          <w:szCs w:val="32"/>
          <w:highlight w:val="none"/>
          <w:lang w:eastAsia="zh-CN"/>
        </w:rPr>
        <w:t>（</w:t>
      </w:r>
      <w:r>
        <w:rPr>
          <w:rFonts w:hint="default" w:ascii="Times New Roman" w:hAnsi="Times New Roman" w:eastAsia="方正仿宋_GBK" w:cs="Times New Roman"/>
          <w:b w:val="0"/>
          <w:bCs/>
          <w:sz w:val="32"/>
          <w:szCs w:val="32"/>
          <w:highlight w:val="none"/>
          <w:lang w:val="en-US" w:eastAsia="zh-CN"/>
        </w:rPr>
        <w:t>2019年修正版</w:t>
      </w:r>
      <w:r>
        <w:rPr>
          <w:rFonts w:hint="default" w:ascii="Times New Roman" w:hAnsi="Times New Roman" w:eastAsia="方正仿宋_GBK" w:cs="Times New Roman"/>
          <w:b w:val="0"/>
          <w:bCs/>
          <w:sz w:val="32"/>
          <w:szCs w:val="32"/>
          <w:highlight w:val="none"/>
          <w:lang w:eastAsia="zh-CN"/>
        </w:rPr>
        <w:t>）；</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default" w:ascii="Times New Roman" w:hAnsi="Times New Roman" w:eastAsia="方正仿宋_GBK" w:cs="Times New Roman"/>
          <w:b w:val="0"/>
          <w:bCs/>
          <w:sz w:val="32"/>
          <w:szCs w:val="32"/>
          <w:highlight w:val="none"/>
          <w:lang w:eastAsia="zh-CN"/>
        </w:rPr>
      </w:pPr>
      <w:r>
        <w:rPr>
          <w:rFonts w:hint="default" w:ascii="Times New Roman" w:hAnsi="Times New Roman" w:eastAsia="方正仿宋_GBK" w:cs="Times New Roman"/>
          <w:b w:val="0"/>
          <w:bCs/>
          <w:sz w:val="32"/>
          <w:szCs w:val="32"/>
          <w:highlight w:val="none"/>
        </w:rPr>
        <w:t>2、《自然资源部关于印发&lt;土地征收成片开发标准&gt;的通知》（自然资规〔2023〕7号）</w:t>
      </w:r>
      <w:r>
        <w:rPr>
          <w:rFonts w:hint="default" w:ascii="Times New Roman" w:hAnsi="Times New Roman" w:eastAsia="方正仿宋_GBK" w:cs="Times New Roman"/>
          <w:b w:val="0"/>
          <w:bCs/>
          <w:sz w:val="32"/>
          <w:szCs w:val="32"/>
          <w:highlight w:val="none"/>
          <w:lang w:eastAsia="zh-CN"/>
        </w:rPr>
        <w:t>；</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default" w:ascii="Times New Roman" w:hAnsi="Times New Roman" w:eastAsia="方正仿宋_GBK" w:cs="Times New Roman"/>
          <w:b w:val="0"/>
          <w:bCs/>
          <w:sz w:val="32"/>
          <w:szCs w:val="32"/>
          <w:highlight w:val="none"/>
          <w:lang w:eastAsia="zh-CN"/>
        </w:rPr>
      </w:pPr>
      <w:r>
        <w:rPr>
          <w:rFonts w:hint="default" w:ascii="Times New Roman" w:hAnsi="Times New Roman" w:eastAsia="方正仿宋_GBK" w:cs="Times New Roman"/>
          <w:b w:val="0"/>
          <w:bCs/>
          <w:sz w:val="32"/>
          <w:szCs w:val="32"/>
          <w:highlight w:val="none"/>
        </w:rPr>
        <w:t>3、《江苏省自然资源厅关于开展土地征收成片开发方案编制工作的通知》（苏自然资函〔2021〕15号）</w:t>
      </w:r>
      <w:r>
        <w:rPr>
          <w:rFonts w:hint="default" w:ascii="Times New Roman" w:hAnsi="Times New Roman" w:eastAsia="方正仿宋_GBK" w:cs="Times New Roman"/>
          <w:b w:val="0"/>
          <w:bCs/>
          <w:sz w:val="32"/>
          <w:szCs w:val="32"/>
          <w:highlight w:val="none"/>
          <w:lang w:eastAsia="zh-CN"/>
        </w:rPr>
        <w:t>；</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default" w:ascii="Times New Roman" w:hAnsi="Times New Roman" w:eastAsia="方正仿宋_GBK" w:cs="Times New Roman"/>
          <w:b w:val="0"/>
          <w:bCs/>
          <w:sz w:val="32"/>
          <w:szCs w:val="32"/>
          <w:highlight w:val="none"/>
          <w:lang w:eastAsia="zh-CN"/>
        </w:rPr>
      </w:pPr>
      <w:r>
        <w:rPr>
          <w:rFonts w:hint="default" w:ascii="Times New Roman" w:hAnsi="Times New Roman" w:eastAsia="方正仿宋_GBK" w:cs="Times New Roman"/>
          <w:b w:val="0"/>
          <w:bCs/>
          <w:sz w:val="32"/>
          <w:szCs w:val="32"/>
          <w:highlight w:val="none"/>
          <w:lang w:val="en-US" w:eastAsia="zh-CN"/>
        </w:rPr>
        <w:t>4、</w:t>
      </w:r>
      <w:r>
        <w:rPr>
          <w:rFonts w:hint="default" w:ascii="Times New Roman" w:hAnsi="Times New Roman" w:eastAsia="方正仿宋_GBK" w:cs="Times New Roman"/>
          <w:b w:val="0"/>
          <w:bCs/>
          <w:sz w:val="32"/>
          <w:szCs w:val="32"/>
          <w:highlight w:val="none"/>
        </w:rPr>
        <w:t>《江苏省自然资源厅关于加快推进土地征收成片开发方案编制工作的通知》（苏自然资发〔2021〕138号）</w:t>
      </w:r>
      <w:r>
        <w:rPr>
          <w:rFonts w:hint="default" w:ascii="Times New Roman" w:hAnsi="Times New Roman" w:eastAsia="方正仿宋_GBK" w:cs="Times New Roman"/>
          <w:b w:val="0"/>
          <w:bCs/>
          <w:sz w:val="32"/>
          <w:szCs w:val="32"/>
          <w:highlight w:val="none"/>
          <w:lang w:eastAsia="zh-CN"/>
        </w:rPr>
        <w:t>；</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default" w:ascii="Times New Roman" w:hAnsi="Times New Roman" w:eastAsia="方正仿宋_GBK" w:cs="Times New Roman"/>
          <w:b w:val="0"/>
          <w:bCs/>
          <w:sz w:val="32"/>
          <w:szCs w:val="32"/>
          <w:highlight w:val="none"/>
          <w:lang w:val="en-US" w:eastAsia="zh-CN"/>
        </w:rPr>
      </w:pPr>
      <w:r>
        <w:rPr>
          <w:rFonts w:hint="default" w:ascii="Times New Roman" w:hAnsi="Times New Roman" w:eastAsia="方正仿宋_GBK" w:cs="Times New Roman"/>
          <w:b w:val="0"/>
          <w:bCs/>
          <w:sz w:val="32"/>
          <w:szCs w:val="32"/>
          <w:highlight w:val="none"/>
          <w:lang w:val="en-US" w:eastAsia="zh-CN"/>
        </w:rPr>
        <w:t>5、《盐城市人民政府办公室关于印发盐城市土地征收成片开发方案市级审批工作方案的通知》（盐政传发〔2021〕183号）；</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default" w:ascii="Times New Roman" w:hAnsi="Times New Roman" w:eastAsia="方正仿宋_GBK" w:cs="Times New Roman"/>
          <w:b w:val="0"/>
          <w:bCs/>
          <w:sz w:val="32"/>
          <w:szCs w:val="32"/>
          <w:highlight w:val="none"/>
          <w:lang w:eastAsia="zh-CN"/>
        </w:rPr>
      </w:pPr>
      <w:r>
        <w:rPr>
          <w:rFonts w:hint="default" w:ascii="Times New Roman" w:hAnsi="Times New Roman" w:eastAsia="方正仿宋_GBK" w:cs="Times New Roman"/>
          <w:b w:val="0"/>
          <w:bCs/>
          <w:sz w:val="32"/>
          <w:szCs w:val="32"/>
          <w:highlight w:val="none"/>
          <w:lang w:val="en-US" w:eastAsia="zh-CN"/>
        </w:rPr>
        <w:t>6</w:t>
      </w:r>
      <w:r>
        <w:rPr>
          <w:rFonts w:hint="default" w:ascii="Times New Roman" w:hAnsi="Times New Roman" w:eastAsia="方正仿宋_GBK" w:cs="Times New Roman"/>
          <w:b w:val="0"/>
          <w:bCs/>
          <w:sz w:val="32"/>
          <w:szCs w:val="32"/>
          <w:highlight w:val="none"/>
        </w:rPr>
        <w:t>、《东台市国民经济和社会发展第十四个五年规划和二〇三五年远景目标纲要》</w:t>
      </w:r>
      <w:r>
        <w:rPr>
          <w:rFonts w:hint="default" w:ascii="Times New Roman" w:hAnsi="Times New Roman" w:eastAsia="方正仿宋_GBK" w:cs="Times New Roman"/>
          <w:b w:val="0"/>
          <w:bCs/>
          <w:sz w:val="32"/>
          <w:szCs w:val="32"/>
          <w:highlight w:val="none"/>
          <w:lang w:eastAsia="zh-CN"/>
        </w:rPr>
        <w:t>；</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default" w:ascii="Times New Roman" w:hAnsi="Times New Roman" w:eastAsia="方正仿宋_GBK" w:cs="Times New Roman"/>
          <w:b w:val="0"/>
          <w:bCs/>
          <w:sz w:val="32"/>
          <w:szCs w:val="32"/>
          <w:highlight w:val="none"/>
          <w:lang w:val="en-US" w:eastAsia="zh-CN"/>
        </w:rPr>
      </w:pPr>
      <w:r>
        <w:rPr>
          <w:rFonts w:hint="default" w:ascii="Times New Roman" w:hAnsi="Times New Roman" w:eastAsia="方正仿宋_GBK" w:cs="Times New Roman"/>
          <w:b w:val="0"/>
          <w:bCs/>
          <w:sz w:val="32"/>
          <w:szCs w:val="32"/>
          <w:highlight w:val="none"/>
          <w:lang w:val="en-US" w:eastAsia="zh-CN"/>
        </w:rPr>
        <w:t>7</w:t>
      </w:r>
      <w:r>
        <w:rPr>
          <w:rFonts w:hint="default" w:ascii="Times New Roman" w:hAnsi="Times New Roman" w:eastAsia="方正仿宋_GBK" w:cs="Times New Roman"/>
          <w:b w:val="0"/>
          <w:bCs/>
          <w:sz w:val="32"/>
          <w:szCs w:val="32"/>
          <w:highlight w:val="none"/>
        </w:rPr>
        <w:t>、</w:t>
      </w:r>
      <w:r>
        <w:rPr>
          <w:rFonts w:hint="default" w:ascii="Times New Roman" w:hAnsi="Times New Roman" w:eastAsia="方正仿宋_GBK" w:cs="Times New Roman"/>
          <w:b w:val="0"/>
          <w:bCs/>
          <w:sz w:val="32"/>
          <w:szCs w:val="32"/>
          <w:highlight w:val="none"/>
          <w:lang w:val="en-US" w:eastAsia="zh-CN"/>
        </w:rPr>
        <w:t>《东台市2023年国民经济和社会发展计划执行情况与2024年国民经济和社会发展计划》；</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default" w:ascii="Times New Roman" w:hAnsi="Times New Roman" w:eastAsia="方正仿宋_GBK" w:cs="Times New Roman"/>
          <w:b w:val="0"/>
          <w:bCs/>
          <w:sz w:val="32"/>
          <w:szCs w:val="32"/>
          <w:highlight w:val="none"/>
          <w:lang w:val="en-US" w:eastAsia="zh-CN"/>
        </w:rPr>
      </w:pPr>
      <w:r>
        <w:rPr>
          <w:rFonts w:hint="default" w:ascii="Times New Roman" w:hAnsi="Times New Roman" w:eastAsia="方正仿宋_GBK" w:cs="Times New Roman"/>
          <w:b w:val="0"/>
          <w:bCs/>
          <w:sz w:val="32"/>
          <w:szCs w:val="32"/>
          <w:highlight w:val="none"/>
          <w:lang w:val="en-US" w:eastAsia="zh-CN"/>
        </w:rPr>
        <w:t>8、《东台高新区控制性详细规划》；</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default" w:ascii="Times New Roman" w:hAnsi="Times New Roman" w:eastAsia="方正仿宋_GBK" w:cs="Times New Roman"/>
          <w:b w:val="0"/>
          <w:bCs/>
          <w:sz w:val="32"/>
          <w:szCs w:val="32"/>
          <w:highlight w:val="none"/>
          <w:lang w:val="en-US" w:eastAsia="zh-CN"/>
        </w:rPr>
      </w:pPr>
      <w:r>
        <w:rPr>
          <w:rFonts w:hint="default" w:ascii="Times New Roman" w:hAnsi="Times New Roman" w:eastAsia="方正仿宋_GBK" w:cs="Times New Roman"/>
          <w:b w:val="0"/>
          <w:bCs/>
          <w:sz w:val="32"/>
          <w:szCs w:val="32"/>
          <w:highlight w:val="none"/>
          <w:lang w:val="en-US" w:eastAsia="zh-CN"/>
        </w:rPr>
        <w:t>9、《东台市高铁核心区控制性详细规划》；</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default" w:ascii="Times New Roman" w:hAnsi="Times New Roman" w:eastAsia="方正仿宋_GBK" w:cs="Times New Roman"/>
          <w:b w:val="0"/>
          <w:bCs/>
          <w:sz w:val="32"/>
          <w:szCs w:val="32"/>
          <w:highlight w:val="none"/>
          <w:lang w:val="en-US" w:eastAsia="zh-CN"/>
        </w:rPr>
      </w:pPr>
      <w:r>
        <w:rPr>
          <w:rFonts w:hint="default" w:ascii="Times New Roman" w:hAnsi="Times New Roman" w:eastAsia="方正仿宋_GBK" w:cs="Times New Roman"/>
          <w:b w:val="0"/>
          <w:bCs/>
          <w:sz w:val="32"/>
          <w:szCs w:val="32"/>
          <w:highlight w:val="none"/>
          <w:lang w:val="en-US" w:eastAsia="zh-CN"/>
        </w:rPr>
        <w:t>10、《关于同意东台经济开发区控制性详细规划的批复》；</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default" w:ascii="Times New Roman" w:hAnsi="Times New Roman" w:eastAsia="方正仿宋_GBK" w:cs="Times New Roman"/>
          <w:b w:val="0"/>
          <w:bCs/>
          <w:sz w:val="32"/>
          <w:szCs w:val="32"/>
          <w:highlight w:val="none"/>
          <w:lang w:val="en-US" w:eastAsia="zh-CN"/>
        </w:rPr>
      </w:pPr>
      <w:r>
        <w:rPr>
          <w:rFonts w:hint="default" w:ascii="Times New Roman" w:hAnsi="Times New Roman" w:eastAsia="方正仿宋_GBK" w:cs="Times New Roman"/>
          <w:b w:val="0"/>
          <w:bCs/>
          <w:sz w:val="32"/>
          <w:szCs w:val="32"/>
          <w:highlight w:val="none"/>
          <w:lang w:val="en-US" w:eastAsia="zh-CN"/>
        </w:rPr>
        <w:t>11、《江苏省生态空间管控区域规划》；</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default" w:ascii="Times New Roman" w:hAnsi="Times New Roman" w:eastAsia="方正仿宋_GBK" w:cs="Times New Roman"/>
          <w:b w:val="0"/>
          <w:bCs/>
          <w:sz w:val="32"/>
          <w:szCs w:val="32"/>
          <w:highlight w:val="none"/>
          <w:lang w:val="en-US" w:eastAsia="zh-CN"/>
        </w:rPr>
      </w:pPr>
      <w:r>
        <w:rPr>
          <w:rFonts w:hint="default" w:ascii="Times New Roman" w:hAnsi="Times New Roman" w:eastAsia="方正仿宋_GBK" w:cs="Times New Roman"/>
          <w:b w:val="0"/>
          <w:bCs/>
          <w:sz w:val="32"/>
          <w:szCs w:val="32"/>
          <w:highlight w:val="none"/>
          <w:lang w:val="en-US" w:eastAsia="zh-CN"/>
        </w:rPr>
        <w:t>12、《东台市生态保护红线评估调整方案》；</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default" w:ascii="Times New Roman" w:hAnsi="Times New Roman" w:eastAsia="方正仿宋_GBK" w:cs="Times New Roman"/>
          <w:b w:val="0"/>
          <w:bCs/>
          <w:sz w:val="32"/>
          <w:szCs w:val="32"/>
          <w:highlight w:val="none"/>
          <w:lang w:val="en-US" w:eastAsia="zh-CN"/>
        </w:rPr>
      </w:pPr>
      <w:r>
        <w:rPr>
          <w:rFonts w:hint="default" w:ascii="Times New Roman" w:hAnsi="Times New Roman" w:eastAsia="方正仿宋_GBK" w:cs="Times New Roman"/>
          <w:b w:val="0"/>
          <w:bCs/>
          <w:sz w:val="32"/>
          <w:szCs w:val="32"/>
          <w:highlight w:val="none"/>
          <w:lang w:val="en-US" w:eastAsia="zh-CN"/>
        </w:rPr>
        <w:t>13、《江苏省被征地农民社会保障办法》（苏政发〔2021〕87号）；</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default" w:ascii="Times New Roman" w:hAnsi="Times New Roman" w:eastAsia="方正仿宋_GBK" w:cs="Times New Roman"/>
          <w:b w:val="0"/>
          <w:bCs/>
          <w:sz w:val="32"/>
          <w:szCs w:val="32"/>
          <w:highlight w:val="none"/>
          <w:lang w:val="en-US" w:eastAsia="zh-CN"/>
        </w:rPr>
      </w:pPr>
      <w:r>
        <w:rPr>
          <w:rFonts w:hint="default" w:ascii="Times New Roman" w:hAnsi="Times New Roman" w:eastAsia="方正仿宋_GBK" w:cs="Times New Roman"/>
          <w:b w:val="0"/>
          <w:bCs/>
          <w:sz w:val="32"/>
          <w:szCs w:val="32"/>
          <w:highlight w:val="none"/>
          <w:lang w:val="en-US" w:eastAsia="zh-CN"/>
        </w:rPr>
        <w:t>14、《东台市被征地农民社会保障实施办法》（东政发〔2022〕43号）；</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default" w:ascii="Times New Roman" w:hAnsi="Times New Roman" w:eastAsia="方正仿宋_GBK" w:cs="Times New Roman"/>
          <w:b w:val="0"/>
          <w:bCs/>
          <w:sz w:val="32"/>
          <w:szCs w:val="32"/>
          <w:highlight w:val="none"/>
          <w:lang w:eastAsia="zh-CN"/>
        </w:rPr>
      </w:pPr>
      <w:r>
        <w:rPr>
          <w:rFonts w:hint="default" w:ascii="Times New Roman" w:hAnsi="Times New Roman" w:eastAsia="方正仿宋_GBK" w:cs="Times New Roman"/>
          <w:b w:val="0"/>
          <w:bCs/>
          <w:sz w:val="32"/>
          <w:szCs w:val="32"/>
          <w:highlight w:val="none"/>
          <w:lang w:val="en-US" w:eastAsia="zh-CN"/>
        </w:rPr>
        <w:t>15</w:t>
      </w:r>
      <w:r>
        <w:rPr>
          <w:rFonts w:hint="default" w:ascii="Times New Roman" w:hAnsi="Times New Roman" w:eastAsia="方正仿宋_GBK" w:cs="Times New Roman"/>
          <w:b w:val="0"/>
          <w:bCs/>
          <w:sz w:val="32"/>
          <w:szCs w:val="32"/>
          <w:highlight w:val="none"/>
        </w:rPr>
        <w:t>、《省政府关于</w:t>
      </w:r>
      <w:r>
        <w:rPr>
          <w:rFonts w:hint="default" w:ascii="Times New Roman" w:hAnsi="Times New Roman" w:eastAsia="方正仿宋_GBK" w:cs="Times New Roman"/>
          <w:b w:val="0"/>
          <w:bCs/>
          <w:sz w:val="32"/>
          <w:szCs w:val="32"/>
          <w:highlight w:val="none"/>
          <w:lang w:val="en-US" w:eastAsia="zh-CN"/>
        </w:rPr>
        <w:t>重新</w:t>
      </w:r>
      <w:r>
        <w:rPr>
          <w:rFonts w:hint="default" w:ascii="Times New Roman" w:hAnsi="Times New Roman" w:eastAsia="方正仿宋_GBK" w:cs="Times New Roman"/>
          <w:b w:val="0"/>
          <w:bCs/>
          <w:sz w:val="32"/>
          <w:szCs w:val="32"/>
          <w:highlight w:val="none"/>
        </w:rPr>
        <w:t>公布江苏省征地区片综合地价最低标准的通知》（苏政发〔20</w:t>
      </w:r>
      <w:r>
        <w:rPr>
          <w:rFonts w:hint="default" w:ascii="Times New Roman" w:hAnsi="Times New Roman" w:eastAsia="方正仿宋_GBK" w:cs="Times New Roman"/>
          <w:b w:val="0"/>
          <w:bCs/>
          <w:sz w:val="32"/>
          <w:szCs w:val="32"/>
          <w:highlight w:val="none"/>
          <w:lang w:val="en-US" w:eastAsia="zh-CN"/>
        </w:rPr>
        <w:t>23</w:t>
      </w:r>
      <w:r>
        <w:rPr>
          <w:rFonts w:hint="default" w:ascii="Times New Roman" w:hAnsi="Times New Roman" w:eastAsia="方正仿宋_GBK" w:cs="Times New Roman"/>
          <w:b w:val="0"/>
          <w:bCs/>
          <w:sz w:val="32"/>
          <w:szCs w:val="32"/>
          <w:highlight w:val="none"/>
        </w:rPr>
        <w:t>〕</w:t>
      </w:r>
      <w:r>
        <w:rPr>
          <w:rFonts w:hint="default" w:ascii="Times New Roman" w:hAnsi="Times New Roman" w:eastAsia="方正仿宋_GBK" w:cs="Times New Roman"/>
          <w:b w:val="0"/>
          <w:bCs/>
          <w:sz w:val="32"/>
          <w:szCs w:val="32"/>
          <w:highlight w:val="none"/>
          <w:lang w:val="en-US" w:eastAsia="zh-CN"/>
        </w:rPr>
        <w:t>12</w:t>
      </w:r>
      <w:r>
        <w:rPr>
          <w:rFonts w:hint="default" w:ascii="Times New Roman" w:hAnsi="Times New Roman" w:eastAsia="方正仿宋_GBK" w:cs="Times New Roman"/>
          <w:b w:val="0"/>
          <w:bCs/>
          <w:sz w:val="32"/>
          <w:szCs w:val="32"/>
          <w:highlight w:val="none"/>
        </w:rPr>
        <w:t>号）</w:t>
      </w:r>
      <w:r>
        <w:rPr>
          <w:rFonts w:hint="default" w:ascii="Times New Roman" w:hAnsi="Times New Roman" w:eastAsia="方正仿宋_GBK" w:cs="Times New Roman"/>
          <w:b w:val="0"/>
          <w:bCs/>
          <w:sz w:val="32"/>
          <w:szCs w:val="32"/>
          <w:highlight w:val="none"/>
          <w:lang w:eastAsia="zh-CN"/>
        </w:rPr>
        <w:t>；</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default" w:ascii="Times New Roman" w:hAnsi="Times New Roman" w:eastAsia="方正仿宋_GBK" w:cs="Times New Roman"/>
          <w:b w:val="0"/>
          <w:bCs/>
          <w:sz w:val="32"/>
          <w:szCs w:val="32"/>
          <w:highlight w:val="none"/>
          <w:lang w:eastAsia="zh-CN"/>
        </w:rPr>
      </w:pPr>
      <w:r>
        <w:rPr>
          <w:rFonts w:hint="default" w:ascii="Times New Roman" w:hAnsi="Times New Roman" w:eastAsia="方正仿宋_GBK" w:cs="Times New Roman"/>
          <w:b w:val="0"/>
          <w:bCs/>
          <w:sz w:val="32"/>
          <w:szCs w:val="32"/>
          <w:highlight w:val="none"/>
          <w:lang w:val="en-US" w:eastAsia="zh-CN"/>
        </w:rPr>
        <w:t>16、《东台市人民政府关于发布实施东台市征地区片综合地价的通知》</w:t>
      </w:r>
      <w:r>
        <w:rPr>
          <w:rFonts w:hint="default" w:ascii="Times New Roman" w:hAnsi="Times New Roman" w:eastAsia="方正仿宋_GBK" w:cs="Times New Roman"/>
          <w:b w:val="0"/>
          <w:bCs/>
          <w:sz w:val="32"/>
          <w:szCs w:val="32"/>
          <w:highlight w:val="none"/>
        </w:rPr>
        <w:t>（</w:t>
      </w:r>
      <w:r>
        <w:rPr>
          <w:rFonts w:hint="default" w:ascii="Times New Roman" w:hAnsi="Times New Roman" w:eastAsia="方正仿宋_GBK" w:cs="Times New Roman"/>
          <w:b w:val="0"/>
          <w:bCs/>
          <w:sz w:val="32"/>
          <w:szCs w:val="32"/>
          <w:highlight w:val="none"/>
          <w:lang w:val="en-US" w:eastAsia="zh-CN"/>
        </w:rPr>
        <w:t>东</w:t>
      </w:r>
      <w:r>
        <w:rPr>
          <w:rFonts w:hint="default" w:ascii="Times New Roman" w:hAnsi="Times New Roman" w:eastAsia="方正仿宋_GBK" w:cs="Times New Roman"/>
          <w:b w:val="0"/>
          <w:bCs/>
          <w:sz w:val="32"/>
          <w:szCs w:val="32"/>
          <w:highlight w:val="none"/>
        </w:rPr>
        <w:t>政发〔20</w:t>
      </w:r>
      <w:r>
        <w:rPr>
          <w:rFonts w:hint="default" w:ascii="Times New Roman" w:hAnsi="Times New Roman" w:eastAsia="方正仿宋_GBK" w:cs="Times New Roman"/>
          <w:b w:val="0"/>
          <w:bCs/>
          <w:sz w:val="32"/>
          <w:szCs w:val="32"/>
          <w:highlight w:val="none"/>
          <w:lang w:val="en-US" w:eastAsia="zh-CN"/>
        </w:rPr>
        <w:t>23</w:t>
      </w:r>
      <w:r>
        <w:rPr>
          <w:rFonts w:hint="default" w:ascii="Times New Roman" w:hAnsi="Times New Roman" w:eastAsia="方正仿宋_GBK" w:cs="Times New Roman"/>
          <w:b w:val="0"/>
          <w:bCs/>
          <w:sz w:val="32"/>
          <w:szCs w:val="32"/>
          <w:highlight w:val="none"/>
        </w:rPr>
        <w:t>〕1</w:t>
      </w:r>
      <w:r>
        <w:rPr>
          <w:rFonts w:hint="default" w:ascii="Times New Roman" w:hAnsi="Times New Roman" w:eastAsia="方正仿宋_GBK" w:cs="Times New Roman"/>
          <w:b w:val="0"/>
          <w:bCs/>
          <w:sz w:val="32"/>
          <w:szCs w:val="32"/>
          <w:highlight w:val="none"/>
          <w:lang w:val="en-US" w:eastAsia="zh-CN"/>
        </w:rPr>
        <w:t>02</w:t>
      </w:r>
      <w:r>
        <w:rPr>
          <w:rFonts w:hint="default" w:ascii="Times New Roman" w:hAnsi="Times New Roman" w:eastAsia="方正仿宋_GBK" w:cs="Times New Roman"/>
          <w:b w:val="0"/>
          <w:bCs/>
          <w:sz w:val="32"/>
          <w:szCs w:val="32"/>
          <w:highlight w:val="none"/>
        </w:rPr>
        <w:t>号）</w:t>
      </w:r>
      <w:r>
        <w:rPr>
          <w:rFonts w:hint="default" w:ascii="Times New Roman" w:hAnsi="Times New Roman" w:eastAsia="方正仿宋_GBK" w:cs="Times New Roman"/>
          <w:b w:val="0"/>
          <w:bCs/>
          <w:sz w:val="32"/>
          <w:szCs w:val="32"/>
          <w:highlight w:val="none"/>
          <w:lang w:eastAsia="zh-CN"/>
        </w:rPr>
        <w:t>；</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default" w:ascii="Times New Roman" w:hAnsi="Times New Roman" w:eastAsia="方正仿宋_GBK" w:cs="Times New Roman"/>
          <w:b w:val="0"/>
          <w:bCs/>
          <w:sz w:val="32"/>
          <w:szCs w:val="32"/>
          <w:highlight w:val="none"/>
          <w:lang w:val="en-US" w:eastAsia="zh-CN"/>
        </w:rPr>
      </w:pPr>
      <w:r>
        <w:rPr>
          <w:rFonts w:hint="default" w:ascii="Times New Roman" w:hAnsi="Times New Roman" w:eastAsia="方正仿宋_GBK" w:cs="Times New Roman"/>
          <w:b w:val="0"/>
          <w:bCs/>
          <w:sz w:val="32"/>
          <w:szCs w:val="32"/>
          <w:highlight w:val="none"/>
          <w:lang w:val="en-US" w:eastAsia="zh-CN"/>
        </w:rPr>
        <w:t>17、《盐城市土地征收涉及青苗和地上附着物补偿标准的通知》（盐政发〔2021〕12号）；</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default" w:ascii="Times New Roman" w:hAnsi="Times New Roman" w:eastAsia="方正仿宋_GBK" w:cs="Times New Roman"/>
          <w:b w:val="0"/>
          <w:bCs/>
          <w:sz w:val="32"/>
          <w:szCs w:val="32"/>
          <w:highlight w:val="none"/>
          <w:lang w:eastAsia="zh-CN"/>
        </w:rPr>
      </w:pPr>
      <w:r>
        <w:rPr>
          <w:rFonts w:hint="default" w:ascii="Times New Roman" w:hAnsi="Times New Roman" w:eastAsia="方正仿宋_GBK" w:cs="Times New Roman"/>
          <w:b w:val="0"/>
          <w:bCs/>
          <w:sz w:val="32"/>
          <w:szCs w:val="32"/>
          <w:highlight w:val="none"/>
          <w:lang w:val="en-US" w:eastAsia="zh-CN"/>
        </w:rPr>
        <w:t>18、东台市生态保护红线成果、最新</w:t>
      </w:r>
      <w:r>
        <w:rPr>
          <w:rFonts w:hint="default" w:ascii="Times New Roman" w:hAnsi="Times New Roman" w:eastAsia="方正仿宋_GBK" w:cs="Times New Roman"/>
          <w:b w:val="0"/>
          <w:bCs/>
          <w:sz w:val="32"/>
          <w:szCs w:val="32"/>
          <w:highlight w:val="none"/>
        </w:rPr>
        <w:t>土地变更调查成果等资料</w:t>
      </w:r>
      <w:r>
        <w:rPr>
          <w:rFonts w:hint="default" w:ascii="Times New Roman" w:hAnsi="Times New Roman" w:eastAsia="方正仿宋_GBK" w:cs="Times New Roman"/>
          <w:b w:val="0"/>
          <w:bCs/>
          <w:sz w:val="32"/>
          <w:szCs w:val="32"/>
          <w:highlight w:val="none"/>
          <w:lang w:eastAsia="zh-CN"/>
        </w:rPr>
        <w:t>；</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default" w:ascii="Times New Roman" w:hAnsi="Times New Roman" w:eastAsia="方正仿宋_GBK" w:cs="Times New Roman"/>
          <w:b w:val="0"/>
          <w:bCs/>
          <w:sz w:val="32"/>
          <w:szCs w:val="32"/>
          <w:highlight w:val="none"/>
          <w:lang w:eastAsia="zh-CN"/>
        </w:rPr>
      </w:pPr>
      <w:r>
        <w:rPr>
          <w:rFonts w:hint="default" w:ascii="Times New Roman" w:hAnsi="Times New Roman" w:eastAsia="方正仿宋_GBK" w:cs="Times New Roman"/>
          <w:b w:val="0"/>
          <w:bCs/>
          <w:sz w:val="32"/>
          <w:szCs w:val="32"/>
          <w:highlight w:val="none"/>
          <w:lang w:val="en-US" w:eastAsia="zh-CN"/>
        </w:rPr>
        <w:t>19</w:t>
      </w:r>
      <w:r>
        <w:rPr>
          <w:rFonts w:hint="default" w:ascii="Times New Roman" w:hAnsi="Times New Roman" w:eastAsia="方正仿宋_GBK" w:cs="Times New Roman"/>
          <w:b w:val="0"/>
          <w:bCs/>
          <w:sz w:val="32"/>
          <w:szCs w:val="32"/>
          <w:highlight w:val="none"/>
        </w:rPr>
        <w:t>、成片开发拟建设项目的相关资料及其他资料</w:t>
      </w:r>
      <w:r>
        <w:rPr>
          <w:rFonts w:hint="default" w:ascii="Times New Roman" w:hAnsi="Times New Roman" w:eastAsia="方正仿宋_GBK" w:cs="Times New Roman"/>
          <w:b w:val="0"/>
          <w:bCs/>
          <w:sz w:val="32"/>
          <w:szCs w:val="32"/>
          <w:highlight w:val="none"/>
          <w:lang w:eastAsia="zh-CN"/>
        </w:rPr>
        <w:t>；</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default" w:ascii="Times New Roman" w:hAnsi="Times New Roman" w:eastAsia="方正仿宋_GBK" w:cs="Times New Roman"/>
          <w:b w:val="0"/>
          <w:bCs/>
          <w:sz w:val="32"/>
          <w:szCs w:val="32"/>
          <w:highlight w:val="none"/>
          <w:lang w:eastAsia="zh-CN"/>
        </w:rPr>
      </w:pPr>
      <w:r>
        <w:rPr>
          <w:rFonts w:hint="default" w:ascii="Times New Roman" w:hAnsi="Times New Roman" w:eastAsia="方正仿宋_GBK" w:cs="Times New Roman"/>
          <w:b w:val="0"/>
          <w:bCs/>
          <w:sz w:val="32"/>
          <w:szCs w:val="32"/>
          <w:highlight w:val="none"/>
          <w:lang w:val="en-US" w:eastAsia="zh-CN"/>
        </w:rPr>
        <w:t>20、《东台市国土空间总体规划（2021-2035年）》</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outlineLvl w:val="0"/>
        <w:rPr>
          <w:rFonts w:hint="default" w:ascii="方正黑体_GBK" w:hAnsi="方正黑体_GBK" w:eastAsia="方正黑体_GBK" w:cs="方正黑体_GBK"/>
          <w:b w:val="0"/>
          <w:bCs/>
          <w:sz w:val="32"/>
          <w:szCs w:val="32"/>
          <w:highlight w:val="none"/>
        </w:rPr>
      </w:pPr>
      <w:r>
        <w:rPr>
          <w:rFonts w:hint="default" w:ascii="方正黑体_GBK" w:hAnsi="方正黑体_GBK" w:eastAsia="方正黑体_GBK" w:cs="方正黑体_GBK"/>
          <w:b w:val="0"/>
          <w:bCs/>
          <w:sz w:val="32"/>
          <w:szCs w:val="32"/>
          <w:highlight w:val="none"/>
        </w:rPr>
        <w:t>二、基本情况</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outlineLvl w:val="0"/>
        <w:rPr>
          <w:rFonts w:hint="default" w:ascii="Times New Roman" w:hAnsi="Times New Roman" w:eastAsia="方正仿宋_GBK" w:cs="Times New Roman"/>
          <w:b w:val="0"/>
          <w:bCs/>
          <w:sz w:val="32"/>
          <w:szCs w:val="32"/>
          <w:lang w:val="en-US" w:eastAsia="zh-CN"/>
        </w:rPr>
      </w:pPr>
      <w:r>
        <w:rPr>
          <w:rFonts w:hint="default" w:ascii="Times New Roman" w:hAnsi="Times New Roman" w:eastAsia="方正仿宋_GBK" w:cs="Times New Roman"/>
          <w:b w:val="0"/>
          <w:bCs/>
          <w:sz w:val="32"/>
          <w:szCs w:val="32"/>
        </w:rPr>
        <w:t>根据《</w:t>
      </w:r>
      <w:r>
        <w:rPr>
          <w:rFonts w:hint="default" w:ascii="Times New Roman" w:hAnsi="Times New Roman" w:eastAsia="方正仿宋_GBK" w:cs="Times New Roman"/>
          <w:b w:val="0"/>
          <w:bCs/>
          <w:sz w:val="32"/>
          <w:szCs w:val="32"/>
          <w:lang w:val="en-US" w:eastAsia="zh-CN"/>
        </w:rPr>
        <w:t>盐城市人民政府</w:t>
      </w:r>
      <w:r>
        <w:rPr>
          <w:rFonts w:hint="default" w:ascii="Times New Roman" w:hAnsi="Times New Roman" w:eastAsia="方正仿宋_GBK" w:cs="Times New Roman"/>
          <w:b w:val="0"/>
          <w:bCs/>
          <w:sz w:val="32"/>
          <w:szCs w:val="32"/>
        </w:rPr>
        <w:t>关于</w:t>
      </w:r>
      <w:r>
        <w:rPr>
          <w:rFonts w:hint="default" w:ascii="Times New Roman" w:hAnsi="Times New Roman" w:eastAsia="方正仿宋_GBK" w:cs="Times New Roman"/>
          <w:b w:val="0"/>
          <w:bCs/>
          <w:sz w:val="32"/>
          <w:szCs w:val="32"/>
          <w:lang w:eastAsia="zh-CN"/>
        </w:rPr>
        <w:t>同意东台市2021-02号土地征收成片开发方案的批复</w:t>
      </w:r>
      <w:r>
        <w:rPr>
          <w:rFonts w:hint="default" w:ascii="Times New Roman" w:hAnsi="Times New Roman" w:eastAsia="方正仿宋_GBK" w:cs="Times New Roman"/>
          <w:b w:val="0"/>
          <w:bCs/>
          <w:sz w:val="32"/>
          <w:szCs w:val="32"/>
        </w:rPr>
        <w:t>》（</w:t>
      </w:r>
      <w:r>
        <w:rPr>
          <w:rFonts w:hint="default" w:ascii="Times New Roman" w:hAnsi="Times New Roman" w:eastAsia="方正仿宋_GBK" w:cs="Times New Roman"/>
          <w:b w:val="0"/>
          <w:bCs/>
          <w:sz w:val="32"/>
          <w:szCs w:val="32"/>
          <w:lang w:eastAsia="zh-CN"/>
        </w:rPr>
        <w:t>盐政复〔2022〕号7号</w:t>
      </w:r>
      <w:r>
        <w:rPr>
          <w:rFonts w:hint="default" w:ascii="Times New Roman" w:hAnsi="Times New Roman" w:eastAsia="方正仿宋_GBK" w:cs="Times New Roman"/>
          <w:b w:val="0"/>
          <w:bCs/>
          <w:sz w:val="32"/>
          <w:szCs w:val="32"/>
        </w:rPr>
        <w:t>），</w:t>
      </w:r>
      <w:r>
        <w:rPr>
          <w:rFonts w:hint="default" w:ascii="Times New Roman" w:hAnsi="Times New Roman" w:eastAsia="方正仿宋_GBK" w:cs="Times New Roman"/>
          <w:b w:val="0"/>
          <w:bCs/>
          <w:sz w:val="32"/>
          <w:szCs w:val="32"/>
          <w:lang w:val="en-US" w:eastAsia="zh-CN"/>
        </w:rPr>
        <w:t>东台市</w:t>
      </w:r>
      <w:r>
        <w:rPr>
          <w:rFonts w:hint="default" w:ascii="Times New Roman" w:hAnsi="Times New Roman" w:eastAsia="方正仿宋_GBK" w:cs="Times New Roman"/>
          <w:b w:val="0"/>
          <w:bCs/>
          <w:sz w:val="32"/>
          <w:szCs w:val="32"/>
        </w:rPr>
        <w:t>2021-0</w:t>
      </w:r>
      <w:r>
        <w:rPr>
          <w:rFonts w:hint="default" w:ascii="Times New Roman" w:hAnsi="Times New Roman" w:eastAsia="方正仿宋_GBK" w:cs="Times New Roman"/>
          <w:b w:val="0"/>
          <w:bCs/>
          <w:sz w:val="32"/>
          <w:szCs w:val="32"/>
          <w:lang w:val="en-US" w:eastAsia="zh-CN"/>
        </w:rPr>
        <w:t>2</w:t>
      </w:r>
      <w:r>
        <w:rPr>
          <w:rFonts w:hint="default" w:ascii="Times New Roman" w:hAnsi="Times New Roman" w:eastAsia="方正仿宋_GBK" w:cs="Times New Roman"/>
          <w:b w:val="0"/>
          <w:bCs/>
          <w:sz w:val="32"/>
          <w:szCs w:val="32"/>
        </w:rPr>
        <w:t>号方案于202</w:t>
      </w:r>
      <w:r>
        <w:rPr>
          <w:rFonts w:hint="default" w:ascii="Times New Roman" w:hAnsi="Times New Roman" w:eastAsia="方正仿宋_GBK" w:cs="Times New Roman"/>
          <w:b w:val="0"/>
          <w:bCs/>
          <w:sz w:val="32"/>
          <w:szCs w:val="32"/>
          <w:lang w:val="en-US" w:eastAsia="zh-CN"/>
        </w:rPr>
        <w:t>2</w:t>
      </w:r>
      <w:r>
        <w:rPr>
          <w:rFonts w:hint="default" w:ascii="Times New Roman" w:hAnsi="Times New Roman" w:eastAsia="方正仿宋_GBK" w:cs="Times New Roman"/>
          <w:b w:val="0"/>
          <w:bCs/>
          <w:sz w:val="32"/>
          <w:szCs w:val="32"/>
        </w:rPr>
        <w:t>年</w:t>
      </w:r>
      <w:r>
        <w:rPr>
          <w:rFonts w:hint="default" w:ascii="Times New Roman" w:hAnsi="Times New Roman" w:eastAsia="方正仿宋_GBK" w:cs="Times New Roman"/>
          <w:b w:val="0"/>
          <w:bCs/>
          <w:sz w:val="32"/>
          <w:szCs w:val="32"/>
          <w:lang w:val="en-US" w:eastAsia="zh-CN"/>
        </w:rPr>
        <w:t>3</w:t>
      </w:r>
      <w:r>
        <w:rPr>
          <w:rFonts w:hint="default" w:ascii="Times New Roman" w:hAnsi="Times New Roman" w:eastAsia="方正仿宋_GBK" w:cs="Times New Roman"/>
          <w:b w:val="0"/>
          <w:bCs/>
          <w:sz w:val="32"/>
          <w:szCs w:val="32"/>
        </w:rPr>
        <w:t>月</w:t>
      </w:r>
      <w:r>
        <w:rPr>
          <w:rFonts w:hint="default" w:ascii="Times New Roman" w:hAnsi="Times New Roman" w:eastAsia="方正仿宋_GBK" w:cs="Times New Roman"/>
          <w:b w:val="0"/>
          <w:bCs/>
          <w:sz w:val="32"/>
          <w:szCs w:val="32"/>
          <w:lang w:val="en-US" w:eastAsia="zh-CN"/>
        </w:rPr>
        <w:t>10日</w:t>
      </w:r>
      <w:r>
        <w:rPr>
          <w:rFonts w:hint="default" w:ascii="Times New Roman" w:hAnsi="Times New Roman" w:eastAsia="方正仿宋_GBK" w:cs="Times New Roman"/>
          <w:b w:val="0"/>
          <w:bCs/>
          <w:sz w:val="32"/>
          <w:szCs w:val="32"/>
        </w:rPr>
        <w:t>获得批准。在该方案实施过程中，因落实《</w:t>
      </w:r>
      <w:r>
        <w:rPr>
          <w:rFonts w:hint="default" w:ascii="Times New Roman" w:hAnsi="Times New Roman" w:eastAsia="方正仿宋_GBK" w:cs="Times New Roman"/>
          <w:b w:val="0"/>
          <w:bCs/>
          <w:sz w:val="32"/>
          <w:szCs w:val="32"/>
          <w:lang w:val="en-US" w:eastAsia="zh-CN"/>
        </w:rPr>
        <w:t>东台</w:t>
      </w:r>
      <w:r>
        <w:rPr>
          <w:rFonts w:hint="default" w:ascii="Times New Roman" w:hAnsi="Times New Roman" w:eastAsia="方正仿宋_GBK" w:cs="Times New Roman"/>
          <w:b w:val="0"/>
          <w:bCs/>
          <w:sz w:val="32"/>
          <w:szCs w:val="32"/>
        </w:rPr>
        <w:t>市国土空间总体规划（2021-2035年）》发展需求，优化原片区用地布局</w:t>
      </w:r>
      <w:r>
        <w:rPr>
          <w:rFonts w:hint="default" w:ascii="Times New Roman" w:hAnsi="Times New Roman" w:eastAsia="方正仿宋_GBK" w:cs="Times New Roman"/>
          <w:b w:val="0"/>
          <w:bCs/>
          <w:sz w:val="32"/>
          <w:szCs w:val="32"/>
          <w:lang w:eastAsia="zh-CN"/>
        </w:rPr>
        <w:t>，保障征地工作有序开展</w:t>
      </w:r>
      <w:r>
        <w:rPr>
          <w:rFonts w:hint="default" w:ascii="Times New Roman" w:hAnsi="Times New Roman" w:eastAsia="方正仿宋_GBK" w:cs="Times New Roman"/>
          <w:b w:val="0"/>
          <w:bCs/>
          <w:sz w:val="32"/>
          <w:szCs w:val="32"/>
        </w:rPr>
        <w:t>，需对其中的</w:t>
      </w:r>
      <w:r>
        <w:rPr>
          <w:rFonts w:hint="default" w:ascii="Times New Roman" w:hAnsi="Times New Roman" w:eastAsia="方正仿宋_GBK" w:cs="Times New Roman"/>
          <w:b w:val="0"/>
          <w:bCs/>
          <w:sz w:val="32"/>
          <w:szCs w:val="32"/>
          <w:lang w:val="en-US" w:eastAsia="zh-CN"/>
        </w:rPr>
        <w:t>2021-02-03</w:t>
      </w:r>
      <w:r>
        <w:rPr>
          <w:rFonts w:hint="default" w:ascii="Times New Roman" w:hAnsi="Times New Roman" w:eastAsia="方正仿宋_GBK" w:cs="Times New Roman"/>
          <w:b w:val="0"/>
          <w:bCs/>
          <w:sz w:val="32"/>
          <w:szCs w:val="32"/>
        </w:rPr>
        <w:t>片区</w:t>
      </w:r>
      <w:r>
        <w:rPr>
          <w:rFonts w:hint="default" w:ascii="Times New Roman" w:hAnsi="Times New Roman" w:eastAsia="方正仿宋_GBK" w:cs="Times New Roman"/>
          <w:b w:val="0"/>
          <w:bCs/>
          <w:sz w:val="32"/>
          <w:szCs w:val="32"/>
          <w:lang w:val="en-US" w:eastAsia="zh-CN"/>
        </w:rPr>
        <w:t>、2021-02-07片区和2021-02-08片区</w:t>
      </w:r>
      <w:r>
        <w:rPr>
          <w:rFonts w:hint="default" w:ascii="Times New Roman" w:hAnsi="Times New Roman" w:eastAsia="方正仿宋_GBK" w:cs="Times New Roman"/>
          <w:b w:val="0"/>
          <w:bCs/>
          <w:sz w:val="32"/>
          <w:szCs w:val="32"/>
        </w:rPr>
        <w:t>的土地征收成片开发方案予以调整。</w:t>
      </w:r>
      <w:r>
        <w:rPr>
          <w:rFonts w:hint="default" w:ascii="Times New Roman" w:hAnsi="Times New Roman" w:eastAsia="方正仿宋_GBK" w:cs="Times New Roman"/>
          <w:b w:val="0"/>
          <w:bCs/>
          <w:sz w:val="32"/>
          <w:szCs w:val="32"/>
          <w:lang w:val="en-US" w:eastAsia="zh-CN"/>
        </w:rPr>
        <w:t>东台市人民政府组织编制了</w:t>
      </w:r>
      <w:r>
        <w:rPr>
          <w:rFonts w:hint="default" w:ascii="Times New Roman" w:hAnsi="Times New Roman" w:eastAsia="方正仿宋_GBK" w:cs="Times New Roman"/>
          <w:b w:val="0"/>
          <w:bCs/>
          <w:sz w:val="32"/>
          <w:szCs w:val="32"/>
        </w:rPr>
        <w:t>《城东半导体产业园（CP320981-2021-02-03）土地征收成片开发调整方案》、《开发区东部先进智造片区（CP320981-2021-02-07）土地征收成片开发调整方案》和《丁溪河片区（CP320981-2021-02-08）土地征收成片开发调整方案》</w:t>
      </w:r>
      <w:r>
        <w:rPr>
          <w:rFonts w:hint="default" w:ascii="Times New Roman" w:hAnsi="Times New Roman" w:eastAsia="方正仿宋_GBK" w:cs="Times New Roman"/>
          <w:b w:val="0"/>
          <w:bCs/>
          <w:sz w:val="32"/>
          <w:szCs w:val="32"/>
          <w:lang w:eastAsia="zh-CN"/>
        </w:rPr>
        <w:t>。</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outlineLvl w:val="0"/>
        <w:rPr>
          <w:rFonts w:hint="default" w:ascii="Times New Roman" w:hAnsi="Times New Roman" w:eastAsia="方正仿宋_GBK" w:cs="Times New Roman"/>
          <w:b w:val="0"/>
          <w:bCs/>
          <w:sz w:val="32"/>
          <w:szCs w:val="32"/>
          <w:highlight w:val="none"/>
        </w:rPr>
      </w:pPr>
      <w:r>
        <w:rPr>
          <w:rFonts w:hint="default" w:ascii="Times New Roman" w:hAnsi="Times New Roman" w:eastAsia="方正仿宋_GBK" w:cs="Times New Roman"/>
          <w:b w:val="0"/>
          <w:bCs/>
          <w:sz w:val="32"/>
          <w:szCs w:val="32"/>
        </w:rPr>
        <w:t>《</w:t>
      </w:r>
      <w:r>
        <w:rPr>
          <w:rFonts w:hint="default" w:ascii="Times New Roman" w:hAnsi="Times New Roman" w:eastAsia="方正仿宋_GBK" w:cs="Times New Roman"/>
          <w:b w:val="0"/>
          <w:bCs/>
          <w:sz w:val="32"/>
          <w:szCs w:val="32"/>
          <w:lang w:eastAsia="zh-CN"/>
        </w:rPr>
        <w:t>城东半导体产业园（CP320981-2021-0</w:t>
      </w:r>
      <w:r>
        <w:rPr>
          <w:rFonts w:hint="default" w:ascii="Times New Roman" w:hAnsi="Times New Roman" w:eastAsia="方正仿宋_GBK" w:cs="Times New Roman"/>
          <w:b w:val="0"/>
          <w:bCs/>
          <w:sz w:val="32"/>
          <w:szCs w:val="32"/>
          <w:lang w:val="en-US" w:eastAsia="zh-CN"/>
        </w:rPr>
        <w:t>2</w:t>
      </w:r>
      <w:r>
        <w:rPr>
          <w:rFonts w:hint="default" w:ascii="Times New Roman" w:hAnsi="Times New Roman" w:eastAsia="方正仿宋_GBK" w:cs="Times New Roman"/>
          <w:b w:val="0"/>
          <w:bCs/>
          <w:sz w:val="32"/>
          <w:szCs w:val="32"/>
          <w:lang w:eastAsia="zh-CN"/>
        </w:rPr>
        <w:t>-03）土地征收成片开发调整方案</w:t>
      </w:r>
      <w:r>
        <w:rPr>
          <w:rFonts w:hint="default" w:ascii="Times New Roman" w:hAnsi="Times New Roman" w:eastAsia="方正仿宋_GBK" w:cs="Times New Roman"/>
          <w:b w:val="0"/>
          <w:bCs/>
          <w:sz w:val="32"/>
          <w:szCs w:val="32"/>
        </w:rPr>
        <w:t>》</w:t>
      </w:r>
      <w:r>
        <w:rPr>
          <w:rFonts w:hint="default" w:ascii="Times New Roman" w:hAnsi="Times New Roman" w:eastAsia="方正仿宋_GBK" w:cs="Times New Roman"/>
          <w:b w:val="0"/>
          <w:bCs/>
          <w:sz w:val="32"/>
          <w:szCs w:val="32"/>
          <w:highlight w:val="none"/>
        </w:rPr>
        <w:t>涉及南庄村</w:t>
      </w:r>
      <w:r>
        <w:rPr>
          <w:rFonts w:hint="default" w:ascii="Times New Roman" w:hAnsi="Times New Roman" w:eastAsia="方正仿宋_GBK" w:cs="Times New Roman"/>
          <w:b w:val="0"/>
          <w:bCs/>
          <w:sz w:val="32"/>
          <w:szCs w:val="32"/>
          <w:highlight w:val="none"/>
          <w:lang w:eastAsia="zh-CN"/>
        </w:rPr>
        <w:t>、</w:t>
      </w:r>
      <w:r>
        <w:rPr>
          <w:rFonts w:hint="default" w:ascii="Times New Roman" w:hAnsi="Times New Roman" w:eastAsia="方正仿宋_GBK" w:cs="Times New Roman"/>
          <w:b w:val="0"/>
          <w:bCs/>
          <w:sz w:val="32"/>
          <w:szCs w:val="32"/>
          <w:highlight w:val="none"/>
        </w:rPr>
        <w:t>红烈村</w:t>
      </w:r>
      <w:r>
        <w:rPr>
          <w:rFonts w:hint="default" w:ascii="Times New Roman" w:hAnsi="Times New Roman" w:eastAsia="方正仿宋_GBK" w:cs="Times New Roman"/>
          <w:b w:val="0"/>
          <w:bCs/>
          <w:sz w:val="32"/>
          <w:szCs w:val="32"/>
          <w:highlight w:val="none"/>
          <w:lang w:eastAsia="zh-CN"/>
        </w:rPr>
        <w:t>、</w:t>
      </w:r>
      <w:r>
        <w:rPr>
          <w:rFonts w:hint="default" w:ascii="Times New Roman" w:hAnsi="Times New Roman" w:eastAsia="方正仿宋_GBK" w:cs="Times New Roman"/>
          <w:b w:val="0"/>
          <w:bCs/>
          <w:sz w:val="32"/>
          <w:szCs w:val="32"/>
          <w:highlight w:val="none"/>
        </w:rPr>
        <w:t>和平村</w:t>
      </w:r>
      <w:r>
        <w:rPr>
          <w:rFonts w:hint="default" w:ascii="Times New Roman" w:hAnsi="Times New Roman" w:eastAsia="方正仿宋_GBK" w:cs="Times New Roman"/>
          <w:b w:val="0"/>
          <w:bCs/>
          <w:sz w:val="32"/>
          <w:szCs w:val="32"/>
          <w:highlight w:val="none"/>
          <w:lang w:val="en-US" w:eastAsia="zh-CN"/>
        </w:rPr>
        <w:t>和</w:t>
      </w:r>
      <w:r>
        <w:rPr>
          <w:rFonts w:hint="default" w:ascii="Times New Roman" w:hAnsi="Times New Roman" w:eastAsia="方正仿宋_GBK" w:cs="Times New Roman"/>
          <w:b w:val="0"/>
          <w:bCs/>
          <w:sz w:val="32"/>
          <w:szCs w:val="32"/>
          <w:highlight w:val="none"/>
        </w:rPr>
        <w:t>天洋村</w:t>
      </w:r>
      <w:r>
        <w:rPr>
          <w:rFonts w:hint="default" w:ascii="Times New Roman" w:hAnsi="Times New Roman" w:eastAsia="方正仿宋_GBK" w:cs="Times New Roman"/>
          <w:b w:val="0"/>
          <w:bCs/>
          <w:sz w:val="32"/>
          <w:szCs w:val="32"/>
          <w:highlight w:val="none"/>
          <w:lang w:val="en-US" w:eastAsia="zh-CN"/>
        </w:rPr>
        <w:t>等行政村</w:t>
      </w:r>
      <w:r>
        <w:rPr>
          <w:rFonts w:hint="default" w:ascii="Times New Roman" w:hAnsi="Times New Roman" w:eastAsia="方正仿宋_GBK" w:cs="Times New Roman"/>
          <w:b w:val="0"/>
          <w:bCs/>
          <w:sz w:val="32"/>
          <w:szCs w:val="32"/>
          <w:highlight w:val="none"/>
        </w:rPr>
        <w:t>。成片开发范围面积为</w:t>
      </w:r>
      <w:r>
        <w:rPr>
          <w:rFonts w:hint="default" w:ascii="Times New Roman" w:hAnsi="Times New Roman" w:eastAsia="方正仿宋_GBK" w:cs="Times New Roman"/>
          <w:b w:val="0"/>
          <w:bCs/>
          <w:sz w:val="32"/>
          <w:szCs w:val="32"/>
          <w:highlight w:val="none"/>
          <w:lang w:val="en-US" w:eastAsia="zh-CN"/>
        </w:rPr>
        <w:t>379.1126</w:t>
      </w:r>
      <w:r>
        <w:rPr>
          <w:rFonts w:hint="default" w:ascii="Times New Roman" w:hAnsi="Times New Roman" w:eastAsia="方正仿宋_GBK" w:cs="Times New Roman"/>
          <w:b w:val="0"/>
          <w:bCs/>
          <w:sz w:val="32"/>
          <w:szCs w:val="32"/>
          <w:highlight w:val="none"/>
        </w:rPr>
        <w:t>公顷（成片开发范围以最终批复为准）。外部水、电、气、热、通讯和消防基本具备地块开发条件。片区位置详见附图。</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outlineLvl w:val="0"/>
        <w:rPr>
          <w:rFonts w:hint="default" w:ascii="Times New Roman" w:hAnsi="Times New Roman" w:eastAsia="方正仿宋_GBK" w:cs="Times New Roman"/>
          <w:b w:val="0"/>
          <w:bCs/>
          <w:sz w:val="32"/>
          <w:szCs w:val="32"/>
          <w:highlight w:val="none"/>
        </w:rPr>
      </w:pPr>
      <w:r>
        <w:rPr>
          <w:rFonts w:hint="default" w:ascii="Times New Roman" w:hAnsi="Times New Roman" w:eastAsia="方正仿宋_GBK" w:cs="Times New Roman"/>
          <w:b w:val="0"/>
          <w:bCs/>
          <w:sz w:val="32"/>
          <w:szCs w:val="32"/>
        </w:rPr>
        <w:t>《</w:t>
      </w:r>
      <w:r>
        <w:rPr>
          <w:rFonts w:hint="default" w:ascii="Times New Roman" w:hAnsi="Times New Roman" w:eastAsia="方正仿宋_GBK" w:cs="Times New Roman"/>
          <w:b w:val="0"/>
          <w:bCs/>
          <w:sz w:val="32"/>
          <w:szCs w:val="32"/>
          <w:lang w:eastAsia="zh-CN"/>
        </w:rPr>
        <w:t>开发区东部先进智造片区（CP320981-2021-0</w:t>
      </w:r>
      <w:r>
        <w:rPr>
          <w:rFonts w:hint="default" w:ascii="Times New Roman" w:hAnsi="Times New Roman" w:eastAsia="方正仿宋_GBK" w:cs="Times New Roman"/>
          <w:b w:val="0"/>
          <w:bCs/>
          <w:sz w:val="32"/>
          <w:szCs w:val="32"/>
          <w:lang w:val="en-US" w:eastAsia="zh-CN"/>
        </w:rPr>
        <w:t>2</w:t>
      </w:r>
      <w:r>
        <w:rPr>
          <w:rFonts w:hint="default" w:ascii="Times New Roman" w:hAnsi="Times New Roman" w:eastAsia="方正仿宋_GBK" w:cs="Times New Roman"/>
          <w:b w:val="0"/>
          <w:bCs/>
          <w:sz w:val="32"/>
          <w:szCs w:val="32"/>
          <w:lang w:eastAsia="zh-CN"/>
        </w:rPr>
        <w:t>-0</w:t>
      </w:r>
      <w:r>
        <w:rPr>
          <w:rFonts w:hint="default" w:ascii="Times New Roman" w:hAnsi="Times New Roman" w:eastAsia="方正仿宋_GBK" w:cs="Times New Roman"/>
          <w:b w:val="0"/>
          <w:bCs/>
          <w:sz w:val="32"/>
          <w:szCs w:val="32"/>
          <w:lang w:val="en-US" w:eastAsia="zh-CN"/>
        </w:rPr>
        <w:t>7</w:t>
      </w:r>
      <w:r>
        <w:rPr>
          <w:rFonts w:hint="default" w:ascii="Times New Roman" w:hAnsi="Times New Roman" w:eastAsia="方正仿宋_GBK" w:cs="Times New Roman"/>
          <w:b w:val="0"/>
          <w:bCs/>
          <w:sz w:val="32"/>
          <w:szCs w:val="32"/>
          <w:lang w:eastAsia="zh-CN"/>
        </w:rPr>
        <w:t>）土地征收成片开发调整方案</w:t>
      </w:r>
      <w:r>
        <w:rPr>
          <w:rFonts w:hint="default" w:ascii="Times New Roman" w:hAnsi="Times New Roman" w:eastAsia="方正仿宋_GBK" w:cs="Times New Roman"/>
          <w:b w:val="0"/>
          <w:bCs/>
          <w:sz w:val="32"/>
          <w:szCs w:val="32"/>
        </w:rPr>
        <w:t>》</w:t>
      </w:r>
      <w:r>
        <w:rPr>
          <w:rFonts w:hint="default" w:ascii="Times New Roman" w:hAnsi="Times New Roman" w:eastAsia="方正仿宋_GBK" w:cs="Times New Roman"/>
          <w:b w:val="0"/>
          <w:bCs/>
          <w:sz w:val="32"/>
          <w:szCs w:val="32"/>
          <w:highlight w:val="none"/>
        </w:rPr>
        <w:t>涉及新团居委会。成片开发范围面积为</w:t>
      </w:r>
      <w:r>
        <w:rPr>
          <w:rFonts w:hint="default" w:ascii="Times New Roman" w:hAnsi="Times New Roman" w:eastAsia="方正仿宋_GBK" w:cs="Times New Roman"/>
          <w:b w:val="0"/>
          <w:bCs/>
          <w:sz w:val="32"/>
          <w:szCs w:val="32"/>
          <w:highlight w:val="none"/>
          <w:lang w:val="en-US" w:eastAsia="zh-CN"/>
        </w:rPr>
        <w:t>15.9006</w:t>
      </w:r>
      <w:r>
        <w:rPr>
          <w:rFonts w:hint="default" w:ascii="Times New Roman" w:hAnsi="Times New Roman" w:eastAsia="方正仿宋_GBK" w:cs="Times New Roman"/>
          <w:b w:val="0"/>
          <w:bCs/>
          <w:sz w:val="32"/>
          <w:szCs w:val="32"/>
          <w:highlight w:val="none"/>
        </w:rPr>
        <w:t>公顷（成片开发范围以最终批复为准）。外部水、电、气、热、通讯和消防基本具备地块开发条件。片区位置详见附图。</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outlineLvl w:val="0"/>
        <w:rPr>
          <w:rFonts w:hint="default" w:ascii="Times New Roman" w:hAnsi="Times New Roman" w:eastAsia="方正仿宋_GBK" w:cs="Times New Roman"/>
          <w:b w:val="0"/>
          <w:bCs/>
          <w:sz w:val="32"/>
          <w:szCs w:val="32"/>
          <w:highlight w:val="none"/>
          <w:lang w:val="en-US" w:eastAsia="zh-CN"/>
        </w:rPr>
      </w:pPr>
      <w:r>
        <w:rPr>
          <w:rFonts w:hint="default" w:ascii="Times New Roman" w:hAnsi="Times New Roman" w:eastAsia="方正仿宋_GBK" w:cs="Times New Roman"/>
          <w:b w:val="0"/>
          <w:bCs/>
          <w:sz w:val="32"/>
          <w:szCs w:val="32"/>
          <w:lang w:eastAsia="zh-CN"/>
        </w:rPr>
        <w:t>《丁溪河片区（CP320981-2021-02-08）土地征收成片开发调整方案》</w:t>
      </w:r>
      <w:r>
        <w:rPr>
          <w:rFonts w:hint="default" w:ascii="Times New Roman" w:hAnsi="Times New Roman" w:eastAsia="方正仿宋_GBK" w:cs="Times New Roman"/>
          <w:b w:val="0"/>
          <w:bCs/>
          <w:sz w:val="32"/>
          <w:szCs w:val="32"/>
          <w:highlight w:val="none"/>
          <w:lang w:val="en-US" w:eastAsia="zh-CN"/>
        </w:rPr>
        <w:t>涉及滨河居委会。成片开发范围面积为284.5438公顷</w:t>
      </w:r>
      <w:r>
        <w:rPr>
          <w:rFonts w:hint="default" w:ascii="Times New Roman" w:hAnsi="Times New Roman" w:eastAsia="方正仿宋_GBK" w:cs="Times New Roman"/>
          <w:b w:val="0"/>
          <w:bCs/>
          <w:sz w:val="32"/>
          <w:szCs w:val="32"/>
          <w:highlight w:val="none"/>
        </w:rPr>
        <w:t>（成片开发范围以最终批复为准）。外部水、电、气、热、通讯和消防基本具备地块开发条件。片区位置详见附图</w:t>
      </w:r>
      <w:r>
        <w:rPr>
          <w:rFonts w:hint="default" w:ascii="Times New Roman" w:hAnsi="Times New Roman" w:eastAsia="方正仿宋_GBK" w:cs="Times New Roman"/>
          <w:b w:val="0"/>
          <w:bCs/>
          <w:sz w:val="32"/>
          <w:szCs w:val="32"/>
          <w:highlight w:val="none"/>
          <w:lang w:eastAsia="zh-CN"/>
        </w:rPr>
        <w:t>。</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outlineLvl w:val="0"/>
        <w:rPr>
          <w:rFonts w:hint="default" w:ascii="方正黑体_GBK" w:hAnsi="方正黑体_GBK" w:eastAsia="方正黑体_GBK" w:cs="方正黑体_GBK"/>
          <w:b w:val="0"/>
          <w:bCs/>
          <w:sz w:val="32"/>
          <w:szCs w:val="32"/>
          <w:highlight w:val="none"/>
          <w:lang w:val="en-US" w:eastAsia="zh-CN"/>
        </w:rPr>
      </w:pPr>
      <w:r>
        <w:rPr>
          <w:rFonts w:hint="default" w:ascii="方正黑体_GBK" w:hAnsi="方正黑体_GBK" w:eastAsia="方正黑体_GBK" w:cs="方正黑体_GBK"/>
          <w:b w:val="0"/>
          <w:bCs/>
          <w:sz w:val="32"/>
          <w:szCs w:val="32"/>
          <w:highlight w:val="none"/>
        </w:rPr>
        <w:t>三、成片开发的必要性</w:t>
      </w:r>
      <w:r>
        <w:rPr>
          <w:rFonts w:hint="default" w:ascii="方正黑体_GBK" w:hAnsi="方正黑体_GBK" w:eastAsia="方正黑体_GBK" w:cs="方正黑体_GBK"/>
          <w:b w:val="0"/>
          <w:bCs/>
          <w:sz w:val="32"/>
          <w:szCs w:val="32"/>
          <w:highlight w:val="none"/>
          <w:lang w:val="en-US" w:eastAsia="zh-CN"/>
        </w:rPr>
        <w:t>和可行性</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outlineLvl w:val="0"/>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方案以符合公共利益需要为前提，对成片开发范围内基础设施、公共服务设施等公益性用地进行了合理安排，片区公益性用地比例符合部省相关要求。方案明确了开发建设内容、实施期限和年度实施计划，开展了经济、社会、生态效益评估，并制定了具体的实施保障措施。</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outlineLvl w:val="0"/>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方案编制过程中，已</w:t>
      </w:r>
      <w:r>
        <w:rPr>
          <w:rFonts w:hint="default" w:ascii="Times New Roman" w:hAnsi="Times New Roman" w:eastAsia="方正仿宋_GBK" w:cs="Times New Roman"/>
          <w:b w:val="0"/>
          <w:bCs/>
          <w:sz w:val="32"/>
          <w:szCs w:val="32"/>
          <w:lang w:val="en-US" w:eastAsia="zh-CN"/>
        </w:rPr>
        <w:t>充分</w:t>
      </w:r>
      <w:r>
        <w:rPr>
          <w:rFonts w:hint="default" w:ascii="Times New Roman" w:hAnsi="Times New Roman" w:eastAsia="方正仿宋_GBK" w:cs="Times New Roman"/>
          <w:b w:val="0"/>
          <w:bCs/>
          <w:sz w:val="32"/>
          <w:szCs w:val="32"/>
        </w:rPr>
        <w:t>征询人大代表、政协委员、社会公众和有关专家学者的意见，并附具了所涉各农村集体经济组织和代表同意方案的相关材料。</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outlineLvl w:val="0"/>
        <w:rPr>
          <w:rFonts w:hint="default" w:ascii="方正黑体_GBK" w:hAnsi="方正黑体_GBK" w:eastAsia="方正黑体_GBK" w:cs="方正黑体_GBK"/>
          <w:b w:val="0"/>
          <w:bCs/>
          <w:sz w:val="32"/>
          <w:szCs w:val="32"/>
          <w:highlight w:val="none"/>
        </w:rPr>
      </w:pPr>
      <w:r>
        <w:rPr>
          <w:rFonts w:hint="default" w:ascii="方正黑体_GBK" w:hAnsi="方正黑体_GBK" w:eastAsia="方正黑体_GBK" w:cs="方正黑体_GBK"/>
          <w:b w:val="0"/>
          <w:bCs/>
          <w:sz w:val="32"/>
          <w:szCs w:val="32"/>
          <w:highlight w:val="none"/>
          <w:lang w:val="en-US" w:eastAsia="zh-CN"/>
        </w:rPr>
        <w:t>四、</w:t>
      </w:r>
      <w:r>
        <w:rPr>
          <w:rFonts w:hint="default" w:ascii="方正黑体_GBK" w:hAnsi="方正黑体_GBK" w:eastAsia="方正黑体_GBK" w:cs="方正黑体_GBK"/>
          <w:b w:val="0"/>
          <w:bCs/>
          <w:sz w:val="32"/>
          <w:szCs w:val="32"/>
          <w:highlight w:val="none"/>
        </w:rPr>
        <w:t>主要用途和功能</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default" w:ascii="Times New Roman" w:hAnsi="Times New Roman" w:eastAsia="方正仿宋_GBK" w:cs="Times New Roman"/>
          <w:b w:val="0"/>
          <w:bCs/>
          <w:sz w:val="32"/>
          <w:szCs w:val="32"/>
          <w:highlight w:val="none"/>
        </w:rPr>
      </w:pPr>
      <w:r>
        <w:rPr>
          <w:rFonts w:hint="default" w:ascii="Times New Roman" w:hAnsi="Times New Roman" w:eastAsia="方正仿宋_GBK" w:cs="Times New Roman"/>
          <w:b w:val="0"/>
          <w:bCs/>
          <w:sz w:val="32"/>
          <w:szCs w:val="32"/>
          <w:highlight w:val="none"/>
        </w:rPr>
        <w:t>城东半导体产业园片区</w:t>
      </w:r>
      <w:r>
        <w:rPr>
          <w:rFonts w:hint="default" w:ascii="Times New Roman" w:hAnsi="Times New Roman" w:eastAsia="方正仿宋_GBK" w:cs="Times New Roman"/>
          <w:b w:val="0"/>
          <w:bCs/>
          <w:sz w:val="32"/>
          <w:szCs w:val="32"/>
          <w:highlight w:val="none"/>
          <w:lang w:eastAsia="zh-CN"/>
        </w:rPr>
        <w:t>（</w:t>
      </w:r>
      <w:r>
        <w:rPr>
          <w:rFonts w:hint="default" w:ascii="Times New Roman" w:hAnsi="Times New Roman" w:eastAsia="方正仿宋_GBK" w:cs="Times New Roman"/>
          <w:b w:val="0"/>
          <w:bCs/>
          <w:sz w:val="32"/>
          <w:szCs w:val="32"/>
          <w:highlight w:val="none"/>
        </w:rPr>
        <w:t>CP</w:t>
      </w:r>
      <w:r>
        <w:rPr>
          <w:rFonts w:hint="default" w:ascii="Times New Roman" w:hAnsi="Times New Roman" w:eastAsia="方正仿宋_GBK" w:cs="Times New Roman"/>
          <w:b w:val="0"/>
          <w:bCs/>
          <w:sz w:val="32"/>
          <w:szCs w:val="32"/>
          <w:highlight w:val="none"/>
          <w:lang w:val="en-US" w:eastAsia="zh-CN"/>
        </w:rPr>
        <w:t>320981</w:t>
      </w:r>
      <w:r>
        <w:rPr>
          <w:rFonts w:hint="default" w:ascii="Times New Roman" w:hAnsi="Times New Roman" w:eastAsia="方正仿宋_GBK" w:cs="Times New Roman"/>
          <w:b w:val="0"/>
          <w:bCs/>
          <w:sz w:val="32"/>
          <w:szCs w:val="32"/>
          <w:highlight w:val="none"/>
        </w:rPr>
        <w:t>-2021-0</w:t>
      </w:r>
      <w:r>
        <w:rPr>
          <w:rFonts w:hint="default" w:ascii="Times New Roman" w:hAnsi="Times New Roman" w:eastAsia="方正仿宋_GBK" w:cs="Times New Roman"/>
          <w:b w:val="0"/>
          <w:bCs/>
          <w:sz w:val="32"/>
          <w:szCs w:val="32"/>
          <w:highlight w:val="none"/>
          <w:lang w:val="en-US" w:eastAsia="zh-CN"/>
        </w:rPr>
        <w:t>2</w:t>
      </w:r>
      <w:r>
        <w:rPr>
          <w:rFonts w:hint="default" w:ascii="Times New Roman" w:hAnsi="Times New Roman" w:eastAsia="方正仿宋_GBK" w:cs="Times New Roman"/>
          <w:b w:val="0"/>
          <w:bCs/>
          <w:sz w:val="32"/>
          <w:szCs w:val="32"/>
          <w:highlight w:val="none"/>
        </w:rPr>
        <w:t>-</w:t>
      </w:r>
      <w:r>
        <w:rPr>
          <w:rFonts w:hint="default" w:ascii="Times New Roman" w:hAnsi="Times New Roman" w:eastAsia="方正仿宋_GBK" w:cs="Times New Roman"/>
          <w:b w:val="0"/>
          <w:bCs/>
          <w:sz w:val="32"/>
          <w:szCs w:val="32"/>
          <w:highlight w:val="none"/>
          <w:lang w:val="en-US" w:eastAsia="zh-CN"/>
        </w:rPr>
        <w:t>03</w:t>
      </w:r>
      <w:r>
        <w:rPr>
          <w:rFonts w:hint="default" w:ascii="Times New Roman" w:hAnsi="Times New Roman" w:eastAsia="方正仿宋_GBK" w:cs="Times New Roman"/>
          <w:b w:val="0"/>
          <w:bCs/>
          <w:sz w:val="32"/>
          <w:szCs w:val="32"/>
          <w:highlight w:val="none"/>
          <w:lang w:eastAsia="zh-CN"/>
        </w:rPr>
        <w:t>）</w:t>
      </w:r>
      <w:r>
        <w:rPr>
          <w:rFonts w:hint="default" w:ascii="Times New Roman" w:hAnsi="Times New Roman" w:eastAsia="方正仿宋_GBK" w:cs="Times New Roman"/>
          <w:b w:val="0"/>
          <w:bCs/>
          <w:sz w:val="32"/>
          <w:szCs w:val="32"/>
          <w:highlight w:val="none"/>
        </w:rPr>
        <w:t>位于东台高新区西侧。根据《东台高新区控制性详细规划》，片区产业发展方向：依托“一带一路”经济带、“长江三角洲城市群”、江苏省“沿海开发”的历史机遇，遵循特色发展、错位发展的思路，围绕半导体生产为主导产业，适度发展新材料、轻工、新能源、物流等，推动园区转型升级创新发展。</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default" w:ascii="Times New Roman" w:hAnsi="Times New Roman" w:eastAsia="方正仿宋_GBK" w:cs="Times New Roman"/>
          <w:b w:val="0"/>
          <w:bCs/>
          <w:sz w:val="32"/>
          <w:szCs w:val="32"/>
          <w:highlight w:val="none"/>
        </w:rPr>
      </w:pPr>
      <w:r>
        <w:rPr>
          <w:rFonts w:hint="default" w:ascii="Times New Roman" w:hAnsi="Times New Roman" w:eastAsia="方正仿宋_GBK" w:cs="Times New Roman"/>
          <w:b w:val="0"/>
          <w:bCs/>
          <w:sz w:val="32"/>
          <w:szCs w:val="32"/>
          <w:highlight w:val="none"/>
        </w:rPr>
        <w:t>片区规划建成半导体产业片区，统筹规划了交通运输用地、工业用地等，并配备公共管理与公共服务用地、公用设施用地、绿地与开敞空间用地，充分解决园区职工及周边居民的生产、生活等需求。</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default" w:ascii="Times New Roman" w:hAnsi="Times New Roman" w:eastAsia="方正仿宋_GBK" w:cs="Times New Roman"/>
          <w:b w:val="0"/>
          <w:bCs/>
          <w:sz w:val="32"/>
          <w:szCs w:val="32"/>
          <w:highlight w:val="none"/>
        </w:rPr>
      </w:pPr>
      <w:r>
        <w:rPr>
          <w:rFonts w:hint="default" w:ascii="Times New Roman" w:hAnsi="Times New Roman" w:eastAsia="方正仿宋_GBK" w:cs="Times New Roman"/>
          <w:b w:val="0"/>
          <w:bCs/>
          <w:sz w:val="32"/>
          <w:szCs w:val="32"/>
          <w:highlight w:val="none"/>
        </w:rPr>
        <w:t>开发区东部先进智造片区（CP320981-2021-02-0</w:t>
      </w:r>
      <w:r>
        <w:rPr>
          <w:rFonts w:hint="default" w:ascii="Times New Roman" w:hAnsi="Times New Roman" w:eastAsia="方正仿宋_GBK" w:cs="Times New Roman"/>
          <w:b w:val="0"/>
          <w:bCs/>
          <w:sz w:val="32"/>
          <w:szCs w:val="32"/>
          <w:highlight w:val="none"/>
          <w:lang w:val="en-US" w:eastAsia="zh-CN"/>
        </w:rPr>
        <w:t>7</w:t>
      </w:r>
      <w:r>
        <w:rPr>
          <w:rFonts w:hint="default" w:ascii="Times New Roman" w:hAnsi="Times New Roman" w:eastAsia="方正仿宋_GBK" w:cs="Times New Roman"/>
          <w:b w:val="0"/>
          <w:bCs/>
          <w:sz w:val="32"/>
          <w:szCs w:val="32"/>
          <w:highlight w:val="none"/>
        </w:rPr>
        <w:t>）位于东台市开发区东侧，国道344的南侧，西临东台站，交通区位优越，是未来东台市的主要发展片区。根据《江苏东台经济开发区控制性详细规划》，片区将大力发展电子信息为核心的战略新兴产业，片区周边现有领胜、领益电子科技有限公司等以电子元器件生产为主的产业，可以最快的速度为客户提供从设计、生产到运输的个性化高质量服务，在引项目、布企业过程中，将继续推进企业创新创牌、转型升级，坚持环保优先、集约发展，严把新上项目准入关。片区将同步配备一定的基础设施、公共服务设施用地、公用设施用地、绿地与开敞空间用地，充分解决片区内居民的居住、生活、购物等多方面需求，努力在产业经济、社会治理、文化传承等领域创造典型示范作用，适应和满足群众就业安家需求。</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default" w:ascii="Times New Roman" w:hAnsi="Times New Roman" w:eastAsia="方正仿宋_GBK" w:cs="Times New Roman"/>
          <w:b w:val="0"/>
          <w:bCs/>
          <w:sz w:val="32"/>
          <w:szCs w:val="32"/>
          <w:highlight w:val="none"/>
          <w:lang w:eastAsia="zh-CN"/>
        </w:rPr>
      </w:pPr>
      <w:r>
        <w:rPr>
          <w:rFonts w:hint="default" w:ascii="Times New Roman" w:hAnsi="Times New Roman" w:eastAsia="方正仿宋_GBK" w:cs="Times New Roman"/>
          <w:b w:val="0"/>
          <w:bCs/>
          <w:sz w:val="32"/>
          <w:szCs w:val="32"/>
          <w:highlight w:val="none"/>
        </w:rPr>
        <w:t>丁溪河片区（CP320981-2021-02-08</w:t>
      </w:r>
      <w:r>
        <w:rPr>
          <w:rFonts w:hint="default" w:ascii="Times New Roman" w:hAnsi="Times New Roman" w:eastAsia="方正仿宋_GBK" w:cs="Times New Roman"/>
          <w:b w:val="0"/>
          <w:bCs/>
          <w:sz w:val="32"/>
          <w:szCs w:val="32"/>
          <w:highlight w:val="none"/>
          <w:lang w:eastAsia="zh-CN"/>
        </w:rPr>
        <w:t>）位于东台市开发区西北侧，丁溪河的南侧，水运发达，交通区位优越，是未来东台市港口物流的主要发展片区。根据《江苏东台经济开发区控制性详细规划》，片区定位为工业主导型，片区产业发展方向：依托“上海二小时经济圈”、“长江三角洲城市群”、江苏省“沿海开发”的历史机遇，依托区位优势以及地区优势资源，遵循特色发展、协作发展的思路，围绕精密机械制造产业（机械加工、电线电缆、电子信息及新型电子元器件）为主导产业，结合片区本身的区位优势（拥有港口）大力发展水路运输，推动园区转型升级创新发展。</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outlineLvl w:val="0"/>
        <w:rPr>
          <w:rFonts w:hint="default" w:ascii="方正黑体_GBK" w:hAnsi="方正黑体_GBK" w:eastAsia="方正黑体_GBK" w:cs="方正黑体_GBK"/>
          <w:b w:val="0"/>
          <w:bCs/>
          <w:sz w:val="32"/>
          <w:szCs w:val="32"/>
          <w:highlight w:val="none"/>
          <w:lang w:val="en-US" w:eastAsia="zh-CN"/>
        </w:rPr>
      </w:pPr>
      <w:r>
        <w:rPr>
          <w:rFonts w:hint="default" w:ascii="方正黑体_GBK" w:hAnsi="方正黑体_GBK" w:eastAsia="方正黑体_GBK" w:cs="方正黑体_GBK"/>
          <w:b w:val="0"/>
          <w:bCs/>
          <w:sz w:val="32"/>
          <w:szCs w:val="32"/>
          <w:highlight w:val="none"/>
          <w:lang w:val="en-US" w:eastAsia="zh-CN"/>
        </w:rPr>
        <w:t>五、规划符合情况</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default" w:ascii="Times New Roman" w:hAnsi="Times New Roman" w:eastAsia="方正仿宋_GBK" w:cs="Times New Roman"/>
          <w:b w:val="0"/>
          <w:bCs/>
          <w:sz w:val="32"/>
          <w:szCs w:val="32"/>
          <w:highlight w:val="none"/>
        </w:rPr>
      </w:pPr>
      <w:r>
        <w:rPr>
          <w:rFonts w:hint="default" w:ascii="Times New Roman" w:hAnsi="Times New Roman" w:eastAsia="方正仿宋_GBK" w:cs="Times New Roman"/>
          <w:b w:val="0"/>
          <w:bCs/>
          <w:sz w:val="32"/>
          <w:szCs w:val="32"/>
          <w:highlight w:val="none"/>
        </w:rPr>
        <w:t>1、</w:t>
      </w:r>
      <w:r>
        <w:rPr>
          <w:rFonts w:hint="default" w:ascii="Times New Roman" w:hAnsi="Times New Roman" w:eastAsia="方正仿宋_GBK" w:cs="Times New Roman"/>
          <w:b w:val="0"/>
          <w:bCs/>
          <w:sz w:val="32"/>
          <w:szCs w:val="32"/>
        </w:rPr>
        <w:t>调整方案拟安排的土地征收成片开发内容符合</w:t>
      </w:r>
      <w:r>
        <w:rPr>
          <w:rFonts w:hint="default" w:ascii="Times New Roman" w:hAnsi="Times New Roman" w:eastAsia="方正仿宋_GBK" w:cs="Times New Roman"/>
          <w:b w:val="0"/>
          <w:bCs/>
          <w:sz w:val="32"/>
          <w:szCs w:val="32"/>
          <w:lang w:val="en-US" w:eastAsia="zh-CN"/>
        </w:rPr>
        <w:t>东台市</w:t>
      </w:r>
      <w:r>
        <w:rPr>
          <w:rFonts w:hint="default" w:ascii="Times New Roman" w:hAnsi="Times New Roman" w:eastAsia="方正仿宋_GBK" w:cs="Times New Roman"/>
          <w:b w:val="0"/>
          <w:bCs/>
          <w:sz w:val="32"/>
          <w:szCs w:val="32"/>
        </w:rPr>
        <w:t>国民经济和社会发展第十四个五年规划，并已纳入</w:t>
      </w:r>
      <w:r>
        <w:rPr>
          <w:rFonts w:hint="default" w:ascii="Times New Roman" w:hAnsi="Times New Roman" w:eastAsia="方正仿宋_GBK" w:cs="Times New Roman"/>
          <w:b w:val="0"/>
          <w:bCs/>
          <w:sz w:val="32"/>
          <w:szCs w:val="32"/>
          <w:lang w:val="en-US" w:eastAsia="zh-CN"/>
        </w:rPr>
        <w:t>东台市2024</w:t>
      </w:r>
      <w:r>
        <w:rPr>
          <w:rFonts w:hint="default" w:ascii="Times New Roman" w:hAnsi="Times New Roman" w:eastAsia="方正仿宋_GBK" w:cs="Times New Roman"/>
          <w:b w:val="0"/>
          <w:bCs/>
          <w:sz w:val="32"/>
          <w:szCs w:val="32"/>
        </w:rPr>
        <w:t>年国民经济和社会发展计划。</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highlight w:val="none"/>
        </w:rPr>
        <w:t>2、</w:t>
      </w:r>
      <w:r>
        <w:rPr>
          <w:rFonts w:hint="default" w:ascii="Times New Roman" w:hAnsi="Times New Roman" w:eastAsia="方正仿宋_GBK" w:cs="Times New Roman"/>
          <w:b w:val="0"/>
          <w:bCs/>
          <w:sz w:val="32"/>
          <w:szCs w:val="32"/>
        </w:rPr>
        <w:t>调整方案</w:t>
      </w:r>
      <w:r>
        <w:rPr>
          <w:rFonts w:hint="default" w:ascii="Times New Roman" w:hAnsi="Times New Roman" w:eastAsia="方正仿宋_GBK" w:cs="Times New Roman"/>
          <w:b w:val="0"/>
          <w:bCs/>
          <w:sz w:val="32"/>
          <w:szCs w:val="32"/>
          <w:highlight w:val="none"/>
          <w:lang w:val="en-US" w:eastAsia="zh-CN"/>
        </w:rPr>
        <w:t>与《东台市国土空间总体规划（2021-2035年）》衔接，</w:t>
      </w:r>
      <w:r>
        <w:rPr>
          <w:rFonts w:hint="default" w:ascii="Times New Roman" w:hAnsi="Times New Roman" w:eastAsia="方正仿宋_GBK" w:cs="Times New Roman"/>
          <w:b w:val="0"/>
          <w:bCs/>
          <w:sz w:val="32"/>
          <w:szCs w:val="32"/>
        </w:rPr>
        <w:t>调整后开发片区集中连片、空间形态完整，</w:t>
      </w:r>
      <w:r>
        <w:rPr>
          <w:rFonts w:hint="default" w:ascii="Times New Roman" w:hAnsi="Times New Roman" w:eastAsia="方正仿宋_GBK" w:cs="Times New Roman"/>
          <w:b w:val="0"/>
          <w:bCs/>
          <w:sz w:val="32"/>
          <w:szCs w:val="32"/>
          <w:lang w:val="en-US" w:eastAsia="zh-CN"/>
        </w:rPr>
        <w:t>全部</w:t>
      </w:r>
      <w:r>
        <w:rPr>
          <w:rFonts w:hint="default" w:ascii="Times New Roman" w:hAnsi="Times New Roman" w:eastAsia="方正仿宋_GBK" w:cs="Times New Roman"/>
          <w:b w:val="0"/>
          <w:bCs/>
          <w:sz w:val="32"/>
          <w:szCs w:val="32"/>
        </w:rPr>
        <w:t>位于《</w:t>
      </w:r>
      <w:r>
        <w:rPr>
          <w:rFonts w:hint="default" w:ascii="Times New Roman" w:hAnsi="Times New Roman" w:eastAsia="方正仿宋_GBK" w:cs="Times New Roman"/>
          <w:b w:val="0"/>
          <w:bCs/>
          <w:sz w:val="32"/>
          <w:szCs w:val="32"/>
          <w:lang w:val="en-US" w:eastAsia="zh-CN"/>
        </w:rPr>
        <w:t>东台</w:t>
      </w:r>
      <w:r>
        <w:rPr>
          <w:rFonts w:hint="default" w:ascii="Times New Roman" w:hAnsi="Times New Roman" w:eastAsia="方正仿宋_GBK" w:cs="Times New Roman"/>
          <w:b w:val="0"/>
          <w:bCs/>
          <w:sz w:val="32"/>
          <w:szCs w:val="32"/>
        </w:rPr>
        <w:t>市国土空间总体规划（2021-2035年）》确定的城镇开发边界内。</w:t>
      </w:r>
    </w:p>
    <w:p>
      <w:pPr>
        <w:keepNext w:val="0"/>
        <w:keepLines w:val="0"/>
        <w:pageBreakBefore w:val="0"/>
        <w:widowControl w:val="0"/>
        <w:tabs>
          <w:tab w:val="left" w:pos="5387"/>
        </w:tabs>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highlight w:val="none"/>
          <w:lang w:val="en-US" w:eastAsia="zh-CN"/>
        </w:rPr>
        <w:t>3</w:t>
      </w:r>
      <w:r>
        <w:rPr>
          <w:rFonts w:hint="default" w:ascii="Times New Roman" w:hAnsi="Times New Roman" w:eastAsia="方正仿宋_GBK" w:cs="Times New Roman"/>
          <w:b w:val="0"/>
          <w:bCs/>
          <w:sz w:val="32"/>
          <w:szCs w:val="32"/>
          <w:highlight w:val="none"/>
        </w:rPr>
        <w:t>、</w:t>
      </w:r>
      <w:r>
        <w:rPr>
          <w:rFonts w:hint="default" w:ascii="Times New Roman" w:hAnsi="Times New Roman" w:eastAsia="方正仿宋_GBK" w:cs="Times New Roman"/>
          <w:b w:val="0"/>
          <w:bCs/>
          <w:sz w:val="32"/>
          <w:szCs w:val="32"/>
        </w:rPr>
        <w:t>调整前片区已按成片开发政策实施征收的地块在本次调整后的开发片区内。</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default" w:ascii="Times New Roman" w:hAnsi="Times New Roman" w:eastAsia="方正仿宋_GBK" w:cs="Times New Roman"/>
          <w:b w:val="0"/>
          <w:bCs/>
          <w:sz w:val="32"/>
          <w:szCs w:val="32"/>
          <w:highlight w:val="none"/>
        </w:rPr>
      </w:pPr>
      <w:r>
        <w:rPr>
          <w:rFonts w:hint="default" w:ascii="Times New Roman" w:hAnsi="Times New Roman" w:eastAsia="方正仿宋_GBK" w:cs="Times New Roman"/>
          <w:b w:val="0"/>
          <w:bCs/>
          <w:sz w:val="32"/>
          <w:szCs w:val="32"/>
          <w:highlight w:val="none"/>
          <w:lang w:val="en-US" w:eastAsia="zh-CN"/>
        </w:rPr>
        <w:t>4</w:t>
      </w:r>
      <w:r>
        <w:rPr>
          <w:rFonts w:hint="default" w:ascii="Times New Roman" w:hAnsi="Times New Roman" w:eastAsia="方正仿宋_GBK" w:cs="Times New Roman"/>
          <w:b w:val="0"/>
          <w:bCs/>
          <w:sz w:val="32"/>
          <w:szCs w:val="32"/>
          <w:highlight w:val="none"/>
        </w:rPr>
        <w:t>、城东半导体产业园片区（CP320981-2021-02-03）根据《东台高新区控制性详细规划》片区规划地类包括</w:t>
      </w:r>
      <w:r>
        <w:rPr>
          <w:rFonts w:hint="default" w:ascii="Times New Roman" w:hAnsi="Times New Roman" w:eastAsia="方正仿宋_GBK" w:cs="Times New Roman"/>
          <w:b w:val="0"/>
          <w:bCs/>
          <w:sz w:val="32"/>
          <w:szCs w:val="32"/>
          <w:highlight w:val="none"/>
          <w:lang w:val="en-US" w:eastAsia="zh-CN"/>
        </w:rPr>
        <w:t>工业</w:t>
      </w:r>
      <w:r>
        <w:rPr>
          <w:rFonts w:hint="default" w:ascii="Times New Roman" w:hAnsi="Times New Roman" w:eastAsia="方正仿宋_GBK" w:cs="Times New Roman"/>
          <w:b w:val="0"/>
          <w:bCs/>
          <w:sz w:val="32"/>
          <w:szCs w:val="32"/>
          <w:highlight w:val="none"/>
        </w:rPr>
        <w:t>用地、绿地与开敞空间用地、公共管理与公共服务用地</w:t>
      </w:r>
      <w:r>
        <w:rPr>
          <w:rFonts w:hint="default" w:ascii="Times New Roman" w:hAnsi="Times New Roman" w:eastAsia="方正仿宋_GBK" w:cs="Times New Roman"/>
          <w:b w:val="0"/>
          <w:bCs/>
          <w:sz w:val="32"/>
          <w:szCs w:val="32"/>
          <w:highlight w:val="none"/>
          <w:lang w:eastAsia="zh-CN"/>
        </w:rPr>
        <w:t>、</w:t>
      </w:r>
      <w:r>
        <w:rPr>
          <w:rFonts w:hint="default" w:ascii="Times New Roman" w:hAnsi="Times New Roman" w:eastAsia="方正仿宋_GBK" w:cs="Times New Roman"/>
          <w:b w:val="0"/>
          <w:bCs/>
          <w:sz w:val="32"/>
          <w:szCs w:val="32"/>
          <w:highlight w:val="none"/>
        </w:rPr>
        <w:t>排水设施</w:t>
      </w:r>
      <w:r>
        <w:rPr>
          <w:rFonts w:hint="default" w:ascii="Times New Roman" w:hAnsi="Times New Roman" w:eastAsia="方正仿宋_GBK" w:cs="Times New Roman"/>
          <w:b w:val="0"/>
          <w:bCs/>
          <w:sz w:val="32"/>
          <w:szCs w:val="32"/>
          <w:highlight w:val="none"/>
          <w:lang w:val="en-US" w:eastAsia="zh-CN"/>
        </w:rPr>
        <w:t>和城镇道路用地，</w:t>
      </w:r>
      <w:r>
        <w:rPr>
          <w:rFonts w:hint="default" w:ascii="Times New Roman" w:hAnsi="Times New Roman" w:eastAsia="方正仿宋_GBK" w:cs="Times New Roman"/>
          <w:b w:val="0"/>
          <w:bCs/>
          <w:sz w:val="32"/>
          <w:szCs w:val="32"/>
          <w:highlight w:val="none"/>
        </w:rPr>
        <w:t>本方案符合控制性详细规划。</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default" w:ascii="Times New Roman" w:hAnsi="Times New Roman" w:eastAsia="方正仿宋_GBK" w:cs="Times New Roman"/>
          <w:b w:val="0"/>
          <w:bCs/>
          <w:sz w:val="32"/>
          <w:szCs w:val="32"/>
          <w:highlight w:val="none"/>
          <w:lang w:eastAsia="zh-CN"/>
        </w:rPr>
      </w:pPr>
      <w:r>
        <w:rPr>
          <w:rFonts w:hint="default" w:ascii="Times New Roman" w:hAnsi="Times New Roman" w:eastAsia="方正仿宋_GBK" w:cs="Times New Roman"/>
          <w:b w:val="0"/>
          <w:bCs/>
          <w:sz w:val="32"/>
          <w:szCs w:val="32"/>
          <w:highlight w:val="none"/>
          <w:lang w:val="en-US" w:eastAsia="zh-CN"/>
        </w:rPr>
        <w:t>5、</w:t>
      </w:r>
      <w:r>
        <w:rPr>
          <w:rFonts w:hint="default" w:ascii="Times New Roman" w:hAnsi="Times New Roman" w:eastAsia="方正仿宋_GBK" w:cs="Times New Roman"/>
          <w:b w:val="0"/>
          <w:bCs/>
          <w:sz w:val="32"/>
          <w:szCs w:val="32"/>
          <w:highlight w:val="none"/>
        </w:rPr>
        <w:t>开发区东部先进智造片区（CP320981-2021-02-07）根据《</w:t>
      </w:r>
      <w:r>
        <w:rPr>
          <w:rFonts w:hint="default" w:ascii="Times New Roman" w:hAnsi="Times New Roman" w:eastAsia="方正仿宋_GBK" w:cs="Times New Roman"/>
          <w:b w:val="0"/>
          <w:bCs/>
          <w:sz w:val="32"/>
          <w:szCs w:val="32"/>
          <w:highlight w:val="none"/>
          <w:lang w:val="en-US" w:eastAsia="zh-CN"/>
        </w:rPr>
        <w:t>东台市高铁核心区控制性详细规划</w:t>
      </w:r>
      <w:r>
        <w:rPr>
          <w:rFonts w:hint="default" w:ascii="Times New Roman" w:hAnsi="Times New Roman" w:eastAsia="方正仿宋_GBK" w:cs="Times New Roman"/>
          <w:b w:val="0"/>
          <w:bCs/>
          <w:sz w:val="32"/>
          <w:szCs w:val="32"/>
          <w:highlight w:val="none"/>
        </w:rPr>
        <w:t>》</w:t>
      </w:r>
      <w:r>
        <w:rPr>
          <w:rFonts w:hint="default" w:ascii="Times New Roman" w:hAnsi="Times New Roman" w:eastAsia="方正仿宋_GBK" w:cs="Times New Roman"/>
          <w:b w:val="0"/>
          <w:bCs/>
          <w:sz w:val="32"/>
          <w:szCs w:val="32"/>
          <w:highlight w:val="none"/>
          <w:lang w:val="en-US" w:eastAsia="zh-CN"/>
        </w:rPr>
        <w:t>片区规划地类包括公用设施用地、绿地与开敞空间用地、工业用地和城镇道路用地，</w:t>
      </w:r>
      <w:r>
        <w:rPr>
          <w:rFonts w:hint="default" w:ascii="Times New Roman" w:hAnsi="Times New Roman" w:eastAsia="方正仿宋_GBK" w:cs="Times New Roman"/>
          <w:b w:val="0"/>
          <w:bCs/>
          <w:sz w:val="32"/>
          <w:szCs w:val="32"/>
          <w:highlight w:val="none"/>
        </w:rPr>
        <w:t>本方案符合控制性详细规划</w:t>
      </w:r>
      <w:r>
        <w:rPr>
          <w:rFonts w:hint="default" w:ascii="Times New Roman" w:hAnsi="Times New Roman" w:eastAsia="方正仿宋_GBK" w:cs="Times New Roman"/>
          <w:b w:val="0"/>
          <w:bCs/>
          <w:sz w:val="32"/>
          <w:szCs w:val="32"/>
          <w:highlight w:val="none"/>
          <w:lang w:eastAsia="zh-CN"/>
        </w:rPr>
        <w:t>。</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default" w:ascii="Times New Roman" w:hAnsi="Times New Roman" w:eastAsia="方正仿宋_GBK" w:cs="Times New Roman"/>
          <w:b w:val="0"/>
          <w:bCs/>
          <w:sz w:val="32"/>
          <w:szCs w:val="32"/>
          <w:lang w:val="en-US" w:eastAsia="zh-CN"/>
        </w:rPr>
      </w:pPr>
      <w:r>
        <w:rPr>
          <w:rFonts w:hint="default" w:ascii="Times New Roman" w:hAnsi="Times New Roman" w:eastAsia="方正仿宋_GBK" w:cs="Times New Roman"/>
          <w:b w:val="0"/>
          <w:bCs/>
          <w:sz w:val="32"/>
          <w:szCs w:val="32"/>
          <w:highlight w:val="none"/>
          <w:lang w:val="en-US" w:eastAsia="zh-CN"/>
        </w:rPr>
        <w:t>6、</w:t>
      </w:r>
      <w:r>
        <w:rPr>
          <w:rFonts w:hint="default" w:ascii="Times New Roman" w:hAnsi="Times New Roman" w:eastAsia="方正仿宋_GBK" w:cs="Times New Roman"/>
          <w:b w:val="0"/>
          <w:bCs/>
          <w:sz w:val="32"/>
          <w:szCs w:val="32"/>
          <w:highlight w:val="none"/>
        </w:rPr>
        <w:t>丁溪河片区（CP320981-2021-02-08</w:t>
      </w:r>
      <w:r>
        <w:rPr>
          <w:rFonts w:hint="default" w:ascii="Times New Roman" w:hAnsi="Times New Roman" w:eastAsia="方正仿宋_GBK" w:cs="Times New Roman"/>
          <w:b w:val="0"/>
          <w:bCs/>
          <w:sz w:val="32"/>
          <w:szCs w:val="32"/>
          <w:highlight w:val="none"/>
          <w:lang w:eastAsia="zh-CN"/>
        </w:rPr>
        <w:t>）</w:t>
      </w:r>
      <w:r>
        <w:rPr>
          <w:rFonts w:hint="default" w:ascii="Times New Roman" w:hAnsi="Times New Roman" w:eastAsia="方正仿宋_GBK" w:cs="Times New Roman"/>
          <w:b w:val="0"/>
          <w:bCs/>
          <w:sz w:val="32"/>
          <w:szCs w:val="32"/>
          <w:highlight w:val="none"/>
          <w:lang w:val="en-US" w:eastAsia="zh-CN"/>
        </w:rPr>
        <w:t>根据</w:t>
      </w:r>
      <w:r>
        <w:rPr>
          <w:rFonts w:hint="default" w:ascii="Times New Roman" w:hAnsi="Times New Roman" w:eastAsia="方正仿宋_GBK" w:cs="Times New Roman"/>
          <w:b w:val="0"/>
          <w:bCs/>
          <w:sz w:val="32"/>
          <w:szCs w:val="32"/>
          <w:highlight w:val="none"/>
        </w:rPr>
        <w:t>《</w:t>
      </w:r>
      <w:r>
        <w:rPr>
          <w:rFonts w:hint="default" w:ascii="Times New Roman" w:hAnsi="Times New Roman" w:eastAsia="方正仿宋_GBK" w:cs="Times New Roman"/>
          <w:b w:val="0"/>
          <w:bCs/>
          <w:sz w:val="32"/>
          <w:szCs w:val="32"/>
          <w:highlight w:val="none"/>
          <w:lang w:val="en-US" w:eastAsia="zh-CN"/>
        </w:rPr>
        <w:t>东台经济开发区控制性详细规划</w:t>
      </w:r>
      <w:r>
        <w:rPr>
          <w:rFonts w:hint="default" w:ascii="Times New Roman" w:hAnsi="Times New Roman" w:eastAsia="方正仿宋_GBK" w:cs="Times New Roman"/>
          <w:b w:val="0"/>
          <w:bCs/>
          <w:sz w:val="32"/>
          <w:szCs w:val="32"/>
          <w:highlight w:val="none"/>
        </w:rPr>
        <w:t>》</w:t>
      </w:r>
      <w:r>
        <w:rPr>
          <w:rFonts w:hint="default" w:ascii="Times New Roman" w:hAnsi="Times New Roman" w:eastAsia="方正仿宋_GBK" w:cs="Times New Roman"/>
          <w:b w:val="0"/>
          <w:bCs/>
          <w:sz w:val="32"/>
          <w:szCs w:val="32"/>
          <w:highlight w:val="none"/>
          <w:lang w:val="en-US" w:eastAsia="zh-CN"/>
        </w:rPr>
        <w:t>片区规划地类包括工矿用地、交通运输用地、公用设施用地和绿地与开敞空间用地，</w:t>
      </w:r>
      <w:r>
        <w:rPr>
          <w:rFonts w:hint="default" w:ascii="Times New Roman" w:hAnsi="Times New Roman" w:eastAsia="方正仿宋_GBK" w:cs="Times New Roman"/>
          <w:b w:val="0"/>
          <w:bCs/>
          <w:sz w:val="32"/>
          <w:szCs w:val="32"/>
          <w:highlight w:val="none"/>
        </w:rPr>
        <w:t>本方案符合控制性详细规划</w:t>
      </w:r>
      <w:r>
        <w:rPr>
          <w:rFonts w:hint="default" w:ascii="Times New Roman" w:hAnsi="Times New Roman" w:eastAsia="方正仿宋_GBK" w:cs="Times New Roman"/>
          <w:b w:val="0"/>
          <w:bCs/>
          <w:sz w:val="32"/>
          <w:szCs w:val="32"/>
          <w:highlight w:val="none"/>
          <w:lang w:eastAsia="zh-CN"/>
        </w:rPr>
        <w:t>。</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outlineLvl w:val="0"/>
        <w:rPr>
          <w:rFonts w:hint="default" w:ascii="方正黑体_GBK" w:hAnsi="方正黑体_GBK" w:eastAsia="方正黑体_GBK" w:cs="方正黑体_GBK"/>
          <w:b w:val="0"/>
          <w:bCs/>
          <w:sz w:val="32"/>
          <w:szCs w:val="32"/>
          <w:highlight w:val="none"/>
          <w:lang w:val="en-US" w:eastAsia="zh-CN"/>
        </w:rPr>
      </w:pPr>
      <w:r>
        <w:rPr>
          <w:rFonts w:hint="default" w:ascii="方正黑体_GBK" w:hAnsi="方正黑体_GBK" w:eastAsia="方正黑体_GBK" w:cs="方正黑体_GBK"/>
          <w:b w:val="0"/>
          <w:bCs/>
          <w:sz w:val="32"/>
          <w:szCs w:val="32"/>
          <w:highlight w:val="none"/>
          <w:lang w:val="en-US" w:eastAsia="zh-CN"/>
        </w:rPr>
        <w:t>六、永久基本农田及生态保护情况</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default" w:ascii="Times New Roman" w:hAnsi="Times New Roman" w:eastAsia="方正仿宋_GBK" w:cs="Times New Roman"/>
          <w:b w:val="0"/>
          <w:bCs/>
          <w:sz w:val="32"/>
          <w:szCs w:val="32"/>
          <w:highlight w:val="none"/>
        </w:rPr>
      </w:pPr>
      <w:r>
        <w:rPr>
          <w:rFonts w:hint="default" w:ascii="Times New Roman" w:hAnsi="Times New Roman" w:eastAsia="方正仿宋_GBK" w:cs="Times New Roman"/>
          <w:b w:val="0"/>
          <w:bCs/>
          <w:sz w:val="32"/>
          <w:szCs w:val="32"/>
          <w:highlight w:val="none"/>
        </w:rPr>
        <w:t>本方案</w:t>
      </w:r>
      <w:r>
        <w:rPr>
          <w:rFonts w:hint="default" w:ascii="Times New Roman" w:hAnsi="Times New Roman" w:eastAsia="方正仿宋_GBK" w:cs="Times New Roman"/>
          <w:b w:val="0"/>
          <w:bCs/>
          <w:sz w:val="32"/>
          <w:szCs w:val="32"/>
          <w:highlight w:val="none"/>
          <w:lang w:val="en-US" w:eastAsia="zh-CN"/>
        </w:rPr>
        <w:t>不涉及占用</w:t>
      </w:r>
      <w:r>
        <w:rPr>
          <w:rFonts w:hint="default" w:ascii="Times New Roman" w:hAnsi="Times New Roman" w:eastAsia="方正仿宋_GBK" w:cs="Times New Roman"/>
          <w:b w:val="0"/>
          <w:bCs/>
          <w:sz w:val="32"/>
          <w:szCs w:val="32"/>
          <w:highlight w:val="none"/>
        </w:rPr>
        <w:t>永久基本农田和生态保护红线。</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outlineLvl w:val="0"/>
        <w:rPr>
          <w:rFonts w:hint="default" w:ascii="方正黑体_GBK" w:hAnsi="方正黑体_GBK" w:eastAsia="方正黑体_GBK" w:cs="方正黑体_GBK"/>
          <w:b w:val="0"/>
          <w:bCs/>
          <w:sz w:val="32"/>
          <w:szCs w:val="32"/>
          <w:highlight w:val="none"/>
          <w:lang w:val="en-US" w:eastAsia="zh-CN"/>
        </w:rPr>
      </w:pPr>
      <w:r>
        <w:rPr>
          <w:rFonts w:hint="default" w:ascii="方正黑体_GBK" w:hAnsi="方正黑体_GBK" w:eastAsia="方正黑体_GBK" w:cs="方正黑体_GBK"/>
          <w:b w:val="0"/>
          <w:bCs/>
          <w:sz w:val="32"/>
          <w:szCs w:val="32"/>
          <w:highlight w:val="none"/>
          <w:lang w:val="en-US" w:eastAsia="zh-CN"/>
        </w:rPr>
        <w:t>七、拟建设项目、开发时序和实施计划</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default" w:ascii="Times New Roman" w:hAnsi="Times New Roman" w:eastAsia="方正仿宋_GBK" w:cs="Times New Roman"/>
          <w:b w:val="0"/>
          <w:bCs/>
          <w:sz w:val="32"/>
          <w:szCs w:val="32"/>
          <w:highlight w:val="none"/>
        </w:rPr>
      </w:pPr>
      <w:r>
        <w:rPr>
          <w:rFonts w:hint="default" w:ascii="Times New Roman" w:hAnsi="Times New Roman" w:eastAsia="方正仿宋_GBK" w:cs="Times New Roman"/>
          <w:b w:val="0"/>
          <w:bCs/>
          <w:sz w:val="32"/>
          <w:szCs w:val="32"/>
          <w:highlight w:val="none"/>
        </w:rPr>
        <w:t>成片开发范围内拟建设项目以工业、</w:t>
      </w:r>
      <w:r>
        <w:rPr>
          <w:rFonts w:hint="default" w:ascii="Times New Roman" w:hAnsi="Times New Roman" w:eastAsia="方正仿宋_GBK" w:cs="Times New Roman"/>
          <w:b w:val="0"/>
          <w:bCs/>
          <w:sz w:val="32"/>
          <w:szCs w:val="32"/>
          <w:highlight w:val="none"/>
          <w:lang w:val="en-US" w:eastAsia="zh-CN"/>
        </w:rPr>
        <w:t>科研</w:t>
      </w:r>
      <w:r>
        <w:rPr>
          <w:rFonts w:hint="default" w:ascii="Times New Roman" w:hAnsi="Times New Roman" w:eastAsia="方正仿宋_GBK" w:cs="Times New Roman"/>
          <w:b w:val="0"/>
          <w:bCs/>
          <w:sz w:val="32"/>
          <w:szCs w:val="32"/>
          <w:highlight w:val="none"/>
        </w:rPr>
        <w:t>项目为主，配套建设基础设施、公共服务类项目，计划在202</w:t>
      </w:r>
      <w:r>
        <w:rPr>
          <w:rFonts w:hint="default" w:ascii="Times New Roman" w:hAnsi="Times New Roman" w:eastAsia="方正仿宋_GBK" w:cs="Times New Roman"/>
          <w:b w:val="0"/>
          <w:bCs/>
          <w:sz w:val="32"/>
          <w:szCs w:val="32"/>
          <w:highlight w:val="none"/>
          <w:lang w:val="en-US" w:eastAsia="zh-CN"/>
        </w:rPr>
        <w:t>4</w:t>
      </w:r>
      <w:r>
        <w:rPr>
          <w:rFonts w:hint="default" w:ascii="Times New Roman" w:hAnsi="Times New Roman" w:eastAsia="方正仿宋_GBK" w:cs="Times New Roman"/>
          <w:b w:val="0"/>
          <w:bCs/>
          <w:sz w:val="32"/>
          <w:szCs w:val="32"/>
          <w:highlight w:val="none"/>
        </w:rPr>
        <w:t>至202</w:t>
      </w:r>
      <w:r>
        <w:rPr>
          <w:rFonts w:hint="default" w:ascii="Times New Roman" w:hAnsi="Times New Roman" w:eastAsia="方正仿宋_GBK" w:cs="Times New Roman"/>
          <w:b w:val="0"/>
          <w:bCs/>
          <w:sz w:val="32"/>
          <w:szCs w:val="32"/>
          <w:highlight w:val="none"/>
          <w:lang w:val="en-US" w:eastAsia="zh-CN"/>
        </w:rPr>
        <w:t>5</w:t>
      </w:r>
      <w:r>
        <w:rPr>
          <w:rFonts w:hint="default" w:ascii="Times New Roman" w:hAnsi="Times New Roman" w:eastAsia="方正仿宋_GBK" w:cs="Times New Roman"/>
          <w:b w:val="0"/>
          <w:bCs/>
          <w:sz w:val="32"/>
          <w:szCs w:val="32"/>
          <w:highlight w:val="none"/>
        </w:rPr>
        <w:t>年分批次启动土地征收工作。</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outlineLvl w:val="0"/>
        <w:rPr>
          <w:rFonts w:hint="default" w:ascii="方正黑体_GBK" w:hAnsi="方正黑体_GBK" w:eastAsia="方正黑体_GBK" w:cs="方正黑体_GBK"/>
          <w:b w:val="0"/>
          <w:bCs/>
          <w:sz w:val="32"/>
          <w:szCs w:val="32"/>
          <w:highlight w:val="none"/>
          <w:lang w:val="en-US" w:eastAsia="zh-CN"/>
        </w:rPr>
      </w:pPr>
      <w:r>
        <w:rPr>
          <w:rFonts w:hint="default" w:ascii="方正黑体_GBK" w:hAnsi="方正黑体_GBK" w:eastAsia="方正黑体_GBK" w:cs="方正黑体_GBK"/>
          <w:b w:val="0"/>
          <w:bCs/>
          <w:sz w:val="32"/>
          <w:szCs w:val="32"/>
          <w:highlight w:val="none"/>
          <w:lang w:val="en-US" w:eastAsia="zh-CN"/>
        </w:rPr>
        <w:t>八、选址适宜性</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default" w:ascii="Times New Roman" w:hAnsi="Times New Roman" w:eastAsia="方正仿宋_GBK" w:cs="Times New Roman"/>
          <w:b w:val="0"/>
          <w:bCs/>
          <w:sz w:val="32"/>
          <w:szCs w:val="32"/>
          <w:highlight w:val="none"/>
        </w:rPr>
      </w:pPr>
      <w:r>
        <w:rPr>
          <w:rFonts w:hint="default" w:ascii="Times New Roman" w:hAnsi="Times New Roman" w:eastAsia="方正仿宋_GBK" w:cs="Times New Roman"/>
          <w:b w:val="0"/>
          <w:bCs/>
          <w:sz w:val="32"/>
          <w:szCs w:val="32"/>
          <w:highlight w:val="none"/>
        </w:rPr>
        <w:t>项目选址未见现状地质灾害，未处于地质灾害易发区。</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outlineLvl w:val="0"/>
        <w:rPr>
          <w:rFonts w:hint="default" w:ascii="方正黑体_GBK" w:hAnsi="方正黑体_GBK" w:eastAsia="方正黑体_GBK" w:cs="方正黑体_GBK"/>
          <w:b w:val="0"/>
          <w:bCs/>
          <w:sz w:val="32"/>
          <w:szCs w:val="32"/>
          <w:highlight w:val="none"/>
          <w:lang w:val="en-US" w:eastAsia="zh-CN"/>
        </w:rPr>
      </w:pPr>
      <w:r>
        <w:rPr>
          <w:rFonts w:hint="default" w:ascii="方正黑体_GBK" w:hAnsi="方正黑体_GBK" w:eastAsia="方正黑体_GBK" w:cs="方正黑体_GBK"/>
          <w:b w:val="0"/>
          <w:bCs/>
          <w:sz w:val="32"/>
          <w:szCs w:val="32"/>
          <w:highlight w:val="none"/>
          <w:lang w:val="en-US" w:eastAsia="zh-CN"/>
        </w:rPr>
        <w:t>九、落实被征地群众安置补偿、维护群众利益的计划措施</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default" w:ascii="Times New Roman" w:hAnsi="Times New Roman" w:eastAsia="方正仿宋_GBK" w:cs="Times New Roman"/>
          <w:b w:val="0"/>
          <w:bCs/>
          <w:sz w:val="32"/>
          <w:szCs w:val="32"/>
          <w:highlight w:val="none"/>
        </w:rPr>
      </w:pPr>
      <w:r>
        <w:rPr>
          <w:rFonts w:hint="default" w:ascii="Times New Roman" w:hAnsi="Times New Roman" w:eastAsia="方正仿宋_GBK" w:cs="Times New Roman"/>
          <w:b w:val="0"/>
          <w:bCs/>
          <w:sz w:val="32"/>
          <w:szCs w:val="32"/>
          <w:highlight w:val="none"/>
        </w:rPr>
        <w:t>1、征地补偿标准：参照《省政府关于</w:t>
      </w:r>
      <w:r>
        <w:rPr>
          <w:rFonts w:hint="default" w:ascii="Times New Roman" w:hAnsi="Times New Roman" w:eastAsia="方正仿宋_GBK" w:cs="Times New Roman"/>
          <w:b w:val="0"/>
          <w:bCs/>
          <w:sz w:val="32"/>
          <w:szCs w:val="32"/>
          <w:highlight w:val="none"/>
          <w:lang w:val="en-US" w:eastAsia="zh-CN"/>
        </w:rPr>
        <w:t>重新</w:t>
      </w:r>
      <w:r>
        <w:rPr>
          <w:rFonts w:hint="default" w:ascii="Times New Roman" w:hAnsi="Times New Roman" w:eastAsia="方正仿宋_GBK" w:cs="Times New Roman"/>
          <w:b w:val="0"/>
          <w:bCs/>
          <w:sz w:val="32"/>
          <w:szCs w:val="32"/>
          <w:highlight w:val="none"/>
        </w:rPr>
        <w:t>公布江苏省征地区片综合地价最低标准的通知》（苏政发〔20</w:t>
      </w:r>
      <w:r>
        <w:rPr>
          <w:rFonts w:hint="default" w:ascii="Times New Roman" w:hAnsi="Times New Roman" w:eastAsia="方正仿宋_GBK" w:cs="Times New Roman"/>
          <w:b w:val="0"/>
          <w:bCs/>
          <w:sz w:val="32"/>
          <w:szCs w:val="32"/>
          <w:highlight w:val="none"/>
          <w:lang w:val="en-US" w:eastAsia="zh-CN"/>
        </w:rPr>
        <w:t>23</w:t>
      </w:r>
      <w:r>
        <w:rPr>
          <w:rFonts w:hint="default" w:ascii="Times New Roman" w:hAnsi="Times New Roman" w:eastAsia="方正仿宋_GBK" w:cs="Times New Roman"/>
          <w:b w:val="0"/>
          <w:bCs/>
          <w:sz w:val="32"/>
          <w:szCs w:val="32"/>
          <w:highlight w:val="none"/>
        </w:rPr>
        <w:t>〕</w:t>
      </w:r>
      <w:r>
        <w:rPr>
          <w:rFonts w:hint="default" w:ascii="Times New Roman" w:hAnsi="Times New Roman" w:eastAsia="方正仿宋_GBK" w:cs="Times New Roman"/>
          <w:b w:val="0"/>
          <w:bCs/>
          <w:sz w:val="32"/>
          <w:szCs w:val="32"/>
          <w:highlight w:val="none"/>
          <w:lang w:val="en-US" w:eastAsia="zh-CN"/>
        </w:rPr>
        <w:t>12</w:t>
      </w:r>
      <w:r>
        <w:rPr>
          <w:rFonts w:hint="default" w:ascii="Times New Roman" w:hAnsi="Times New Roman" w:eastAsia="方正仿宋_GBK" w:cs="Times New Roman"/>
          <w:b w:val="0"/>
          <w:bCs/>
          <w:sz w:val="32"/>
          <w:szCs w:val="32"/>
          <w:highlight w:val="none"/>
        </w:rPr>
        <w:t>号）</w:t>
      </w:r>
      <w:r>
        <w:rPr>
          <w:rFonts w:hint="default" w:ascii="Times New Roman" w:hAnsi="Times New Roman" w:eastAsia="方正仿宋_GBK" w:cs="Times New Roman"/>
          <w:b w:val="0"/>
          <w:bCs/>
          <w:sz w:val="32"/>
          <w:szCs w:val="32"/>
          <w:highlight w:val="none"/>
          <w:lang w:eastAsia="zh-CN"/>
        </w:rPr>
        <w:t>、</w:t>
      </w:r>
      <w:r>
        <w:rPr>
          <w:rFonts w:hint="default" w:ascii="Times New Roman" w:hAnsi="Times New Roman" w:eastAsia="方正仿宋_GBK" w:cs="Times New Roman"/>
          <w:b w:val="0"/>
          <w:bCs/>
          <w:sz w:val="32"/>
          <w:szCs w:val="32"/>
          <w:highlight w:val="none"/>
        </w:rPr>
        <w:t>《盐城市土地征收涉及青苗和地上附着物补偿标准的通知》（盐政发〔2021〕12号）和</w:t>
      </w:r>
      <w:r>
        <w:rPr>
          <w:rFonts w:hint="default" w:ascii="Times New Roman" w:hAnsi="Times New Roman" w:eastAsia="方正仿宋_GBK" w:cs="Times New Roman"/>
          <w:b w:val="0"/>
          <w:bCs/>
          <w:sz w:val="32"/>
          <w:szCs w:val="32"/>
          <w:highlight w:val="none"/>
          <w:lang w:val="en-US" w:eastAsia="zh-CN"/>
        </w:rPr>
        <w:t>《东台市人民政府关于发布实施东台市征地区片综合地价的通知》</w:t>
      </w:r>
      <w:r>
        <w:rPr>
          <w:rFonts w:hint="default" w:ascii="Times New Roman" w:hAnsi="Times New Roman" w:eastAsia="方正仿宋_GBK" w:cs="Times New Roman"/>
          <w:b w:val="0"/>
          <w:bCs/>
          <w:sz w:val="32"/>
          <w:szCs w:val="32"/>
          <w:highlight w:val="none"/>
        </w:rPr>
        <w:t>（</w:t>
      </w:r>
      <w:r>
        <w:rPr>
          <w:rFonts w:hint="default" w:ascii="Times New Roman" w:hAnsi="Times New Roman" w:eastAsia="方正仿宋_GBK" w:cs="Times New Roman"/>
          <w:b w:val="0"/>
          <w:bCs/>
          <w:sz w:val="32"/>
          <w:szCs w:val="32"/>
          <w:highlight w:val="none"/>
          <w:lang w:val="en-US" w:eastAsia="zh-CN"/>
        </w:rPr>
        <w:t>东</w:t>
      </w:r>
      <w:r>
        <w:rPr>
          <w:rFonts w:hint="default" w:ascii="Times New Roman" w:hAnsi="Times New Roman" w:eastAsia="方正仿宋_GBK" w:cs="Times New Roman"/>
          <w:b w:val="0"/>
          <w:bCs/>
          <w:sz w:val="32"/>
          <w:szCs w:val="32"/>
          <w:highlight w:val="none"/>
        </w:rPr>
        <w:t>政发〔20</w:t>
      </w:r>
      <w:r>
        <w:rPr>
          <w:rFonts w:hint="default" w:ascii="Times New Roman" w:hAnsi="Times New Roman" w:eastAsia="方正仿宋_GBK" w:cs="Times New Roman"/>
          <w:b w:val="0"/>
          <w:bCs/>
          <w:sz w:val="32"/>
          <w:szCs w:val="32"/>
          <w:highlight w:val="none"/>
          <w:lang w:val="en-US" w:eastAsia="zh-CN"/>
        </w:rPr>
        <w:t>23</w:t>
      </w:r>
      <w:r>
        <w:rPr>
          <w:rFonts w:hint="default" w:ascii="Times New Roman" w:hAnsi="Times New Roman" w:eastAsia="方正仿宋_GBK" w:cs="Times New Roman"/>
          <w:b w:val="0"/>
          <w:bCs/>
          <w:sz w:val="32"/>
          <w:szCs w:val="32"/>
          <w:highlight w:val="none"/>
        </w:rPr>
        <w:t>〕1</w:t>
      </w:r>
      <w:r>
        <w:rPr>
          <w:rFonts w:hint="default" w:ascii="Times New Roman" w:hAnsi="Times New Roman" w:eastAsia="方正仿宋_GBK" w:cs="Times New Roman"/>
          <w:b w:val="0"/>
          <w:bCs/>
          <w:sz w:val="32"/>
          <w:szCs w:val="32"/>
          <w:highlight w:val="none"/>
          <w:lang w:val="en-US" w:eastAsia="zh-CN"/>
        </w:rPr>
        <w:t>02</w:t>
      </w:r>
      <w:r>
        <w:rPr>
          <w:rFonts w:hint="default" w:ascii="Times New Roman" w:hAnsi="Times New Roman" w:eastAsia="方正仿宋_GBK" w:cs="Times New Roman"/>
          <w:b w:val="0"/>
          <w:bCs/>
          <w:sz w:val="32"/>
          <w:szCs w:val="32"/>
          <w:highlight w:val="none"/>
        </w:rPr>
        <w:t>号）</w:t>
      </w:r>
      <w:r>
        <w:rPr>
          <w:rFonts w:hint="default" w:ascii="Times New Roman" w:hAnsi="Times New Roman" w:eastAsia="方正仿宋_GBK" w:cs="Times New Roman"/>
          <w:b w:val="0"/>
          <w:bCs/>
          <w:sz w:val="32"/>
          <w:szCs w:val="32"/>
          <w:highlight w:val="none"/>
        </w:rPr>
        <w:t>的标准执行。</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default" w:ascii="Times New Roman" w:hAnsi="Times New Roman" w:eastAsia="方正仿宋_GBK" w:cs="Times New Roman"/>
          <w:b w:val="0"/>
          <w:bCs/>
          <w:sz w:val="32"/>
          <w:szCs w:val="32"/>
          <w:highlight w:val="none"/>
        </w:rPr>
      </w:pPr>
      <w:r>
        <w:rPr>
          <w:rFonts w:hint="default" w:ascii="Times New Roman" w:hAnsi="Times New Roman" w:eastAsia="方正仿宋_GBK" w:cs="Times New Roman"/>
          <w:b w:val="0"/>
          <w:bCs/>
          <w:sz w:val="32"/>
          <w:szCs w:val="32"/>
          <w:highlight w:val="none"/>
        </w:rPr>
        <w:t>2、征地安置：</w:t>
      </w:r>
      <w:r>
        <w:rPr>
          <w:rFonts w:hint="default" w:ascii="Times New Roman" w:hAnsi="Times New Roman" w:eastAsia="方正仿宋_GBK" w:cs="Times New Roman"/>
          <w:b w:val="0"/>
          <w:bCs/>
          <w:sz w:val="32"/>
          <w:szCs w:val="32"/>
          <w:highlight w:val="none"/>
          <w:lang w:val="en-US" w:eastAsia="zh-CN"/>
        </w:rPr>
        <w:t>东台市</w:t>
      </w:r>
      <w:r>
        <w:rPr>
          <w:rFonts w:hint="default" w:ascii="Times New Roman" w:hAnsi="Times New Roman" w:eastAsia="方正仿宋_GBK" w:cs="Times New Roman"/>
          <w:b w:val="0"/>
          <w:bCs/>
          <w:sz w:val="32"/>
          <w:szCs w:val="32"/>
          <w:highlight w:val="none"/>
        </w:rPr>
        <w:t>人民政府计划通过货币安置、社保安置、搬迁安置相结合的安置方式，可以妥善解决被征地农民的生产和生活。</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default" w:ascii="Times New Roman" w:hAnsi="Times New Roman" w:eastAsia="方正仿宋_GBK" w:cs="Times New Roman"/>
          <w:b w:val="0"/>
          <w:bCs/>
          <w:sz w:val="32"/>
          <w:szCs w:val="32"/>
          <w:highlight w:val="none"/>
        </w:rPr>
      </w:pPr>
      <w:r>
        <w:rPr>
          <w:rFonts w:hint="default" w:ascii="Times New Roman" w:hAnsi="Times New Roman" w:eastAsia="方正仿宋_GBK" w:cs="Times New Roman"/>
          <w:b w:val="0"/>
          <w:bCs/>
          <w:sz w:val="32"/>
          <w:szCs w:val="32"/>
          <w:highlight w:val="none"/>
        </w:rPr>
        <w:t>3、征地程序：征收土地涉及的片区，</w:t>
      </w:r>
      <w:r>
        <w:rPr>
          <w:rFonts w:hint="default" w:ascii="Times New Roman" w:hAnsi="Times New Roman" w:eastAsia="方正仿宋_GBK" w:cs="Times New Roman"/>
          <w:b w:val="0"/>
          <w:bCs/>
          <w:sz w:val="32"/>
          <w:szCs w:val="32"/>
          <w:highlight w:val="none"/>
          <w:lang w:val="en-US" w:eastAsia="zh-CN"/>
        </w:rPr>
        <w:t>东台</w:t>
      </w:r>
      <w:r>
        <w:rPr>
          <w:rFonts w:hint="default" w:ascii="Times New Roman" w:hAnsi="Times New Roman" w:eastAsia="方正仿宋_GBK" w:cs="Times New Roman"/>
          <w:b w:val="0"/>
          <w:bCs/>
          <w:sz w:val="32"/>
          <w:szCs w:val="32"/>
          <w:highlight w:val="none"/>
        </w:rPr>
        <w:t>市自然资源和规划局将严格按规定履行征地报批前告知、现状调查及确认、听证、公告等程序。</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outlineLvl w:val="0"/>
        <w:rPr>
          <w:rFonts w:hint="default" w:ascii="方正黑体_GBK" w:hAnsi="方正黑体_GBK" w:eastAsia="方正黑体_GBK" w:cs="方正黑体_GBK"/>
          <w:b w:val="0"/>
          <w:bCs/>
          <w:sz w:val="32"/>
          <w:szCs w:val="32"/>
          <w:highlight w:val="none"/>
          <w:lang w:val="en-US" w:eastAsia="zh-CN"/>
        </w:rPr>
      </w:pPr>
      <w:r>
        <w:rPr>
          <w:rFonts w:hint="default" w:ascii="方正黑体_GBK" w:hAnsi="方正黑体_GBK" w:eastAsia="方正黑体_GBK" w:cs="方正黑体_GBK"/>
          <w:b w:val="0"/>
          <w:bCs/>
          <w:sz w:val="32"/>
          <w:szCs w:val="32"/>
          <w:highlight w:val="none"/>
          <w:lang w:val="en-US" w:eastAsia="zh-CN"/>
        </w:rPr>
        <w:t>十、土地利用效益评估</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default" w:ascii="Times New Roman" w:hAnsi="Times New Roman" w:eastAsia="方正仿宋_GBK" w:cs="Times New Roman"/>
          <w:b w:val="0"/>
          <w:bCs/>
          <w:sz w:val="32"/>
          <w:szCs w:val="32"/>
          <w:highlight w:val="none"/>
        </w:rPr>
      </w:pPr>
      <w:r>
        <w:rPr>
          <w:rFonts w:hint="default" w:ascii="Times New Roman" w:hAnsi="Times New Roman" w:eastAsia="方正仿宋_GBK" w:cs="Times New Roman"/>
          <w:b w:val="0"/>
          <w:bCs/>
          <w:sz w:val="32"/>
          <w:szCs w:val="32"/>
          <w:highlight w:val="none"/>
        </w:rPr>
        <w:t>（一）土地利用效益：通过成片规划和综合开发，有效整合区域内土地资源，促进各板块土地资源要素的统筹利用，提升土地利用效率。对成片开发的过程性动态控制，抑制盲目开发、促进土地节约集约利用。</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default" w:ascii="Times New Roman" w:hAnsi="Times New Roman" w:eastAsia="方正仿宋_GBK" w:cs="Times New Roman"/>
          <w:b w:val="0"/>
          <w:bCs/>
          <w:sz w:val="32"/>
          <w:szCs w:val="32"/>
          <w:highlight w:val="none"/>
        </w:rPr>
      </w:pPr>
      <w:r>
        <w:rPr>
          <w:rFonts w:hint="default" w:ascii="Times New Roman" w:hAnsi="Times New Roman" w:eastAsia="方正仿宋_GBK" w:cs="Times New Roman"/>
          <w:b w:val="0"/>
          <w:bCs/>
          <w:sz w:val="32"/>
          <w:szCs w:val="32"/>
          <w:highlight w:val="none"/>
        </w:rPr>
        <w:t>（二）经济效益：成片开发将促进周边创新资源、生产能力、市场需求的集聚与对接，弥补自身创新动力的不足</w:t>
      </w:r>
      <w:r>
        <w:rPr>
          <w:rFonts w:hint="default" w:ascii="Times New Roman" w:hAnsi="Times New Roman" w:eastAsia="方正仿宋_GBK" w:cs="Times New Roman"/>
          <w:b w:val="0"/>
          <w:bCs/>
          <w:sz w:val="32"/>
          <w:szCs w:val="32"/>
          <w:highlight w:val="none"/>
          <w:lang w:eastAsia="zh-CN"/>
        </w:rPr>
        <w:t>，</w:t>
      </w:r>
      <w:r>
        <w:rPr>
          <w:rFonts w:hint="default" w:ascii="Times New Roman" w:hAnsi="Times New Roman" w:eastAsia="方正仿宋_GBK" w:cs="Times New Roman"/>
          <w:b w:val="0"/>
          <w:bCs/>
          <w:sz w:val="32"/>
          <w:szCs w:val="32"/>
          <w:highlight w:val="none"/>
          <w:lang w:val="en-US" w:eastAsia="zh-CN"/>
        </w:rPr>
        <w:t>产生一定的经济收益。</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default" w:ascii="Times New Roman" w:hAnsi="Times New Roman" w:eastAsia="方正仿宋_GBK" w:cs="Times New Roman"/>
          <w:b w:val="0"/>
          <w:bCs/>
          <w:sz w:val="32"/>
          <w:szCs w:val="32"/>
          <w:highlight w:val="none"/>
        </w:rPr>
      </w:pPr>
      <w:r>
        <w:rPr>
          <w:rFonts w:hint="default" w:ascii="Times New Roman" w:hAnsi="Times New Roman" w:eastAsia="方正仿宋_GBK" w:cs="Times New Roman"/>
          <w:b w:val="0"/>
          <w:bCs/>
          <w:sz w:val="32"/>
          <w:szCs w:val="32"/>
          <w:highlight w:val="none"/>
        </w:rPr>
        <w:t>（三）社会效益：成片开发有利于完善公益性基础设施配套，工业集聚有利于增加就业岗位、提高就业率，给予被征地农民充分的选择权，保障公共利益。</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default" w:ascii="Times New Roman" w:hAnsi="Times New Roman" w:eastAsia="方正仿宋_GBK" w:cs="Times New Roman"/>
          <w:b w:val="0"/>
          <w:bCs/>
          <w:sz w:val="32"/>
          <w:szCs w:val="32"/>
          <w:highlight w:val="none"/>
        </w:rPr>
      </w:pPr>
      <w:r>
        <w:rPr>
          <w:rFonts w:hint="default" w:ascii="Times New Roman" w:hAnsi="Times New Roman" w:eastAsia="方正仿宋_GBK" w:cs="Times New Roman"/>
          <w:b w:val="0"/>
          <w:bCs/>
          <w:sz w:val="32"/>
          <w:szCs w:val="32"/>
          <w:highlight w:val="none"/>
        </w:rPr>
        <w:t>（四）生态效益：成片开发有利于促进</w:t>
      </w:r>
      <w:r>
        <w:rPr>
          <w:rFonts w:hint="default" w:ascii="Times New Roman" w:hAnsi="Times New Roman" w:eastAsia="方正仿宋_GBK" w:cs="Times New Roman"/>
          <w:b w:val="0"/>
          <w:bCs/>
          <w:sz w:val="32"/>
          <w:szCs w:val="32"/>
          <w:highlight w:val="none"/>
          <w:lang w:val="en-US" w:eastAsia="zh-CN"/>
        </w:rPr>
        <w:t>东台</w:t>
      </w:r>
      <w:r>
        <w:rPr>
          <w:rFonts w:hint="default" w:ascii="Times New Roman" w:hAnsi="Times New Roman" w:eastAsia="方正仿宋_GBK" w:cs="Times New Roman"/>
          <w:b w:val="0"/>
          <w:bCs/>
          <w:sz w:val="32"/>
          <w:szCs w:val="32"/>
          <w:highlight w:val="none"/>
        </w:rPr>
        <w:t>市生态资源整合、生态功能强化。</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outlineLvl w:val="0"/>
        <w:rPr>
          <w:rFonts w:hint="default" w:ascii="方正黑体_GBK" w:hAnsi="方正黑体_GBK" w:eastAsia="方正黑体_GBK" w:cs="方正黑体_GBK"/>
          <w:b w:val="0"/>
          <w:bCs/>
          <w:sz w:val="32"/>
          <w:szCs w:val="32"/>
          <w:highlight w:val="none"/>
          <w:lang w:val="en-US" w:eastAsia="zh-CN"/>
        </w:rPr>
      </w:pPr>
      <w:r>
        <w:rPr>
          <w:rFonts w:hint="default" w:ascii="方正黑体_GBK" w:hAnsi="方正黑体_GBK" w:eastAsia="方正黑体_GBK" w:cs="方正黑体_GBK"/>
          <w:b w:val="0"/>
          <w:bCs/>
          <w:sz w:val="32"/>
          <w:szCs w:val="32"/>
          <w:highlight w:val="none"/>
          <w:lang w:val="en-US" w:eastAsia="zh-CN"/>
        </w:rPr>
        <w:t>十一、结论</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default" w:ascii="Times New Roman" w:hAnsi="Times New Roman" w:eastAsia="方正仿宋_GBK" w:cs="Times New Roman"/>
          <w:b w:val="0"/>
          <w:bCs/>
          <w:sz w:val="32"/>
          <w:szCs w:val="32"/>
          <w:highlight w:val="none"/>
        </w:rPr>
      </w:pPr>
      <w:r>
        <w:rPr>
          <w:rFonts w:hint="default" w:ascii="Times New Roman" w:hAnsi="Times New Roman" w:eastAsia="方正仿宋_GBK" w:cs="Times New Roman"/>
          <w:b w:val="0"/>
          <w:bCs/>
          <w:sz w:val="32"/>
          <w:szCs w:val="32"/>
          <w:highlight w:val="none"/>
        </w:rPr>
        <w:t>《城东半导体产业园（CP320981-2021-02-03）土地征收成片开发调整方案》</w:t>
      </w:r>
      <w:r>
        <w:rPr>
          <w:rFonts w:hint="default" w:ascii="Times New Roman" w:hAnsi="Times New Roman" w:eastAsia="方正仿宋_GBK" w:cs="Times New Roman"/>
          <w:b w:val="0"/>
          <w:bCs/>
          <w:sz w:val="32"/>
          <w:szCs w:val="32"/>
          <w:highlight w:val="none"/>
          <w:lang w:eastAsia="zh-CN"/>
        </w:rPr>
        <w:t>、</w:t>
      </w:r>
      <w:r>
        <w:rPr>
          <w:rFonts w:hint="default" w:ascii="Times New Roman" w:hAnsi="Times New Roman" w:eastAsia="方正仿宋_GBK" w:cs="Times New Roman"/>
          <w:b w:val="0"/>
          <w:bCs/>
          <w:sz w:val="32"/>
          <w:szCs w:val="32"/>
          <w:highlight w:val="none"/>
        </w:rPr>
        <w:t>《开发区东部先进智造片区（CP320981-2021-02-07）土地征收成片开发调整方案》</w:t>
      </w:r>
      <w:r>
        <w:rPr>
          <w:rFonts w:hint="default" w:ascii="Times New Roman" w:hAnsi="Times New Roman" w:eastAsia="方正仿宋_GBK" w:cs="Times New Roman"/>
          <w:b w:val="0"/>
          <w:bCs/>
          <w:sz w:val="32"/>
          <w:szCs w:val="32"/>
          <w:highlight w:val="none"/>
          <w:lang w:val="en-US" w:eastAsia="zh-CN"/>
        </w:rPr>
        <w:t>和《丁溪河片区（CP320981-2021-02-08）土地征收成片开发调整方案》</w:t>
      </w:r>
      <w:r>
        <w:rPr>
          <w:rFonts w:hint="default" w:ascii="Times New Roman" w:hAnsi="Times New Roman" w:eastAsia="方正仿宋_GBK" w:cs="Times New Roman"/>
          <w:b w:val="0"/>
          <w:bCs/>
          <w:sz w:val="32"/>
          <w:szCs w:val="32"/>
          <w:highlight w:val="none"/>
        </w:rPr>
        <w:t>符合自然资源部土地征收成片开发的标准，做到了保护耕地、维护农民合法权益、节约集约用地、保护生态环境，能够促进经济社会可持续发展。</w:t>
      </w:r>
      <w:bookmarkStart w:id="0" w:name="_GoBack"/>
      <w:bookmarkEnd w:id="0"/>
      <w:r>
        <w:rPr>
          <w:rFonts w:hint="default" w:ascii="Times New Roman" w:hAnsi="Times New Roman" w:eastAsia="方正仿宋_GBK" w:cs="Times New Roman"/>
          <w:b w:val="0"/>
          <w:bCs/>
          <w:sz w:val="32"/>
          <w:szCs w:val="32"/>
          <w:highlight w:val="none"/>
        </w:rPr>
        <w:br w:type="page"/>
      </w:r>
    </w:p>
    <w:p>
      <w:pPr>
        <w:spacing w:line="360" w:lineRule="auto"/>
        <w:jc w:val="center"/>
        <w:outlineLvl w:val="0"/>
        <w:rPr>
          <w:rFonts w:hint="default" w:ascii="Times New Roman" w:hAnsi="Times New Roman" w:eastAsia="仿宋_GB2312" w:cs="Times New Roman"/>
          <w:b w:val="0"/>
          <w:bCs/>
          <w:sz w:val="28"/>
          <w:szCs w:val="28"/>
          <w:highlight w:val="none"/>
        </w:rPr>
      </w:pPr>
      <w:r>
        <w:rPr>
          <w:rFonts w:hint="default" w:ascii="Times New Roman" w:hAnsi="Times New Roman" w:eastAsia="仿宋_GB2312" w:cs="Times New Roman"/>
          <w:b w:val="0"/>
          <w:bCs/>
          <w:sz w:val="28"/>
          <w:szCs w:val="28"/>
          <w:highlight w:val="none"/>
          <w:lang w:val="en-US" w:eastAsia="zh-CN"/>
        </w:rPr>
        <w:t>城东半导体产业园</w:t>
      </w:r>
      <w:r>
        <w:rPr>
          <w:rFonts w:hint="default" w:ascii="Times New Roman" w:hAnsi="Times New Roman" w:eastAsia="仿宋_GB2312" w:cs="Times New Roman"/>
          <w:b w:val="0"/>
          <w:bCs/>
          <w:sz w:val="28"/>
          <w:szCs w:val="28"/>
          <w:highlight w:val="none"/>
        </w:rPr>
        <w:t>成片开发位置示意图</w:t>
      </w:r>
    </w:p>
    <w:p>
      <w:pPr>
        <w:spacing w:line="360" w:lineRule="auto"/>
        <w:jc w:val="center"/>
        <w:rPr>
          <w:rFonts w:hint="default" w:ascii="Times New Roman" w:hAnsi="Times New Roman" w:eastAsia="仿宋_GB2312" w:cs="Times New Roman"/>
          <w:b w:val="0"/>
          <w:bCs/>
          <w:sz w:val="28"/>
          <w:szCs w:val="28"/>
          <w:highlight w:val="none"/>
        </w:rPr>
      </w:pPr>
      <w:r>
        <w:rPr>
          <w:rFonts w:hint="default" w:ascii="Times New Roman" w:hAnsi="Times New Roman" w:eastAsia="仿宋_GB2312" w:cs="Times New Roman"/>
          <w:b w:val="0"/>
          <w:bCs/>
          <w:sz w:val="28"/>
          <w:szCs w:val="28"/>
          <w:highlight w:val="none"/>
        </w:rPr>
        <w:drawing>
          <wp:inline distT="0" distB="0" distL="0" distR="0">
            <wp:extent cx="5318760" cy="3759835"/>
            <wp:effectExtent l="9525" t="9525" r="20955" b="10160"/>
            <wp:docPr id="11" name="图片 11" descr="D:/成片开发2024.3.11/2021-02号方案调整11.14/公示材料/公示图件/文本--片区2021-02-03范围示意图.jpg文本--片区2021-02-03范围示意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D:/成片开发2024.3.11/2021-02号方案调整11.14/公示材料/公示图件/文本--片区2021-02-03范围示意图.jpg文本--片区2021-02-03范围示意图"/>
                    <pic:cNvPicPr>
                      <a:picLocks noChangeAspect="1"/>
                    </pic:cNvPicPr>
                  </pic:nvPicPr>
                  <pic:blipFill>
                    <a:blip r:embed="rId4"/>
                    <a:srcRect t="12" b="12"/>
                    <a:stretch>
                      <a:fillRect/>
                    </a:stretch>
                  </pic:blipFill>
                  <pic:spPr>
                    <a:xfrm>
                      <a:off x="0" y="0"/>
                      <a:ext cx="5318760" cy="3759835"/>
                    </a:xfrm>
                    <a:prstGeom prst="rect">
                      <a:avLst/>
                    </a:prstGeom>
                    <a:ln w="9525" cap="flat" cmpd="sng" algn="ctr">
                      <a:solidFill>
                        <a:sysClr val="windowText" lastClr="000000"/>
                      </a:solidFill>
                      <a:prstDash val="solid"/>
                      <a:round/>
                      <a:headEnd type="none" w="med" len="med"/>
                      <a:tailEnd type="none" w="med" len="med"/>
                    </a:ln>
                  </pic:spPr>
                </pic:pic>
              </a:graphicData>
            </a:graphic>
          </wp:inline>
        </w:drawing>
      </w:r>
    </w:p>
    <w:p>
      <w:pPr>
        <w:spacing w:line="360" w:lineRule="auto"/>
        <w:jc w:val="center"/>
        <w:outlineLvl w:val="0"/>
        <w:rPr>
          <w:rFonts w:hint="default" w:ascii="Times New Roman" w:hAnsi="Times New Roman" w:eastAsia="仿宋_GB2312" w:cs="Times New Roman"/>
          <w:b w:val="0"/>
          <w:bCs/>
          <w:sz w:val="28"/>
          <w:szCs w:val="28"/>
          <w:highlight w:val="none"/>
        </w:rPr>
      </w:pPr>
      <w:r>
        <w:rPr>
          <w:rFonts w:hint="default" w:ascii="Times New Roman" w:hAnsi="Times New Roman" w:eastAsia="仿宋_GB2312" w:cs="Times New Roman"/>
          <w:b w:val="0"/>
          <w:bCs/>
          <w:sz w:val="28"/>
          <w:szCs w:val="28"/>
          <w:highlight w:val="none"/>
          <w:lang w:val="en-US" w:eastAsia="zh-CN"/>
        </w:rPr>
        <w:t>城东半导体产业园片区土地规划用途分类</w:t>
      </w:r>
      <w:r>
        <w:rPr>
          <w:rFonts w:hint="default" w:ascii="Times New Roman" w:hAnsi="Times New Roman" w:eastAsia="仿宋_GB2312" w:cs="Times New Roman"/>
          <w:b w:val="0"/>
          <w:bCs/>
          <w:sz w:val="28"/>
          <w:szCs w:val="28"/>
          <w:highlight w:val="none"/>
        </w:rPr>
        <w:t>图</w:t>
      </w:r>
    </w:p>
    <w:p>
      <w:pPr>
        <w:spacing w:line="360" w:lineRule="auto"/>
        <w:jc w:val="center"/>
        <w:rPr>
          <w:rFonts w:hint="default" w:ascii="Times New Roman" w:hAnsi="Times New Roman" w:eastAsia="仿宋_GB2312" w:cs="Times New Roman"/>
          <w:b w:val="0"/>
          <w:bCs/>
          <w:sz w:val="28"/>
          <w:szCs w:val="28"/>
          <w:highlight w:val="none"/>
        </w:rPr>
      </w:pPr>
      <w:r>
        <w:rPr>
          <w:rFonts w:hint="default" w:ascii="Times New Roman" w:hAnsi="Times New Roman" w:eastAsia="仿宋_GB2312" w:cs="Times New Roman"/>
          <w:b w:val="0"/>
          <w:bCs/>
          <w:sz w:val="28"/>
          <w:szCs w:val="28"/>
          <w:highlight w:val="none"/>
        </w:rPr>
        <w:drawing>
          <wp:inline distT="0" distB="0" distL="0" distR="0">
            <wp:extent cx="5386705" cy="3808095"/>
            <wp:effectExtent l="0" t="0" r="8255" b="1905"/>
            <wp:docPr id="26" name="图片 26" descr="D:/成片开发2024.3.11/2021-02号方案调整11.14/公示材料/公示图件/文本--土地规划用途图高新区.jpg文本--土地规划用途图高新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D:/成片开发2024.3.11/2021-02号方案调整11.14/公示材料/公示图件/文本--土地规划用途图高新区.jpg文本--土地规划用途图高新区"/>
                    <pic:cNvPicPr>
                      <a:picLocks noChangeAspect="1" noChangeArrowheads="1"/>
                    </pic:cNvPicPr>
                  </pic:nvPicPr>
                  <pic:blipFill>
                    <a:blip r:embed="rId5"/>
                    <a:srcRect t="6" b="6"/>
                    <a:stretch>
                      <a:fillRect/>
                    </a:stretch>
                  </pic:blipFill>
                  <pic:spPr>
                    <a:xfrm>
                      <a:off x="0" y="0"/>
                      <a:ext cx="5386705" cy="3808095"/>
                    </a:xfrm>
                    <a:prstGeom prst="rect">
                      <a:avLst/>
                    </a:prstGeom>
                    <a:noFill/>
                    <a:ln>
                      <a:noFill/>
                    </a:ln>
                  </pic:spPr>
                </pic:pic>
              </a:graphicData>
            </a:graphic>
          </wp:inline>
        </w:drawing>
      </w:r>
    </w:p>
    <w:p>
      <w:pPr>
        <w:spacing w:line="360" w:lineRule="auto"/>
        <w:jc w:val="center"/>
        <w:rPr>
          <w:rFonts w:hint="default" w:ascii="Times New Roman" w:hAnsi="Times New Roman" w:eastAsia="仿宋_GB2312" w:cs="Times New Roman"/>
          <w:b w:val="0"/>
          <w:bCs/>
          <w:sz w:val="28"/>
          <w:szCs w:val="28"/>
          <w:highlight w:val="none"/>
        </w:rPr>
      </w:pPr>
      <w:r>
        <w:rPr>
          <w:rFonts w:hint="default" w:ascii="Times New Roman" w:hAnsi="Times New Roman" w:eastAsia="仿宋_GB2312" w:cs="Times New Roman"/>
          <w:b w:val="0"/>
          <w:bCs/>
          <w:sz w:val="28"/>
          <w:szCs w:val="28"/>
          <w:highlight w:val="none"/>
        </w:rPr>
        <w:t>（片区总面积</w:t>
      </w:r>
      <w:r>
        <w:rPr>
          <w:rFonts w:hint="default" w:ascii="Times New Roman" w:hAnsi="Times New Roman" w:eastAsia="仿宋_GB2312" w:cs="Times New Roman"/>
          <w:b w:val="0"/>
          <w:bCs/>
          <w:sz w:val="28"/>
          <w:szCs w:val="28"/>
          <w:highlight w:val="none"/>
          <w:lang w:val="en-US" w:eastAsia="zh-CN"/>
        </w:rPr>
        <w:t>379.1126</w:t>
      </w:r>
      <w:r>
        <w:rPr>
          <w:rFonts w:hint="default" w:ascii="Times New Roman" w:hAnsi="Times New Roman" w:eastAsia="仿宋_GB2312" w:cs="Times New Roman"/>
          <w:b w:val="0"/>
          <w:bCs/>
          <w:sz w:val="28"/>
          <w:szCs w:val="28"/>
          <w:highlight w:val="none"/>
        </w:rPr>
        <w:t>公顷，成片开发范围以最终批复为准）</w:t>
      </w:r>
    </w:p>
    <w:p>
      <w:pPr>
        <w:spacing w:line="360" w:lineRule="auto"/>
        <w:jc w:val="center"/>
        <w:outlineLvl w:val="0"/>
        <w:rPr>
          <w:rFonts w:hint="default" w:ascii="Times New Roman" w:hAnsi="Times New Roman" w:eastAsia="仿宋_GB2312" w:cs="Times New Roman"/>
          <w:b w:val="0"/>
          <w:bCs/>
          <w:sz w:val="28"/>
          <w:szCs w:val="28"/>
          <w:highlight w:val="none"/>
        </w:rPr>
      </w:pPr>
      <w:r>
        <w:rPr>
          <w:rFonts w:hint="default" w:ascii="Times New Roman" w:hAnsi="Times New Roman" w:eastAsia="仿宋_GB2312" w:cs="Times New Roman"/>
          <w:b w:val="0"/>
          <w:bCs/>
          <w:sz w:val="28"/>
          <w:szCs w:val="28"/>
          <w:highlight w:val="none"/>
          <w:lang w:eastAsia="zh-CN"/>
        </w:rPr>
        <w:t>开发区东部先进智造片区</w:t>
      </w:r>
      <w:r>
        <w:rPr>
          <w:rFonts w:hint="default" w:ascii="Times New Roman" w:hAnsi="Times New Roman" w:eastAsia="仿宋_GB2312" w:cs="Times New Roman"/>
          <w:b w:val="0"/>
          <w:bCs/>
          <w:sz w:val="28"/>
          <w:szCs w:val="28"/>
          <w:highlight w:val="none"/>
        </w:rPr>
        <w:t>成片开发位置示意图</w:t>
      </w:r>
    </w:p>
    <w:p>
      <w:pPr>
        <w:spacing w:line="360" w:lineRule="auto"/>
        <w:jc w:val="center"/>
        <w:rPr>
          <w:rFonts w:hint="default" w:ascii="Times New Roman" w:hAnsi="Times New Roman" w:eastAsia="仿宋_GB2312" w:cs="Times New Roman"/>
          <w:b w:val="0"/>
          <w:bCs/>
          <w:sz w:val="28"/>
          <w:szCs w:val="28"/>
          <w:highlight w:val="none"/>
        </w:rPr>
      </w:pPr>
      <w:r>
        <w:rPr>
          <w:rFonts w:hint="default" w:ascii="Times New Roman" w:hAnsi="Times New Roman" w:eastAsia="仿宋_GB2312" w:cs="Times New Roman"/>
          <w:b w:val="0"/>
          <w:bCs/>
          <w:sz w:val="28"/>
          <w:szCs w:val="28"/>
          <w:highlight w:val="none"/>
        </w:rPr>
        <w:drawing>
          <wp:inline distT="0" distB="0" distL="0" distR="0">
            <wp:extent cx="5318760" cy="3759835"/>
            <wp:effectExtent l="9525" t="9525" r="20955" b="10160"/>
            <wp:docPr id="1" name="图片 1" descr="D:/成片开发2024.3.11/2021-02号方案调整11.14/公示材料/公示图件/文本--片区2021-02-07范围示意图.jpg文本--片区2021-02-07范围示意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成片开发2024.3.11/2021-02号方案调整11.14/公示材料/公示图件/文本--片区2021-02-07范围示意图.jpg文本--片区2021-02-07范围示意图"/>
                    <pic:cNvPicPr>
                      <a:picLocks noChangeAspect="1"/>
                    </pic:cNvPicPr>
                  </pic:nvPicPr>
                  <pic:blipFill>
                    <a:blip r:embed="rId6"/>
                    <a:srcRect t="12" b="12"/>
                    <a:stretch>
                      <a:fillRect/>
                    </a:stretch>
                  </pic:blipFill>
                  <pic:spPr>
                    <a:xfrm>
                      <a:off x="0" y="0"/>
                      <a:ext cx="5318760" cy="3759835"/>
                    </a:xfrm>
                    <a:prstGeom prst="rect">
                      <a:avLst/>
                    </a:prstGeom>
                    <a:ln w="9525" cap="flat" cmpd="sng" algn="ctr">
                      <a:solidFill>
                        <a:sysClr val="windowText" lastClr="000000"/>
                      </a:solidFill>
                      <a:prstDash val="solid"/>
                      <a:round/>
                      <a:headEnd type="none" w="med" len="med"/>
                      <a:tailEnd type="none" w="med" len="med"/>
                    </a:ln>
                  </pic:spPr>
                </pic:pic>
              </a:graphicData>
            </a:graphic>
          </wp:inline>
        </w:drawing>
      </w:r>
    </w:p>
    <w:p>
      <w:pPr>
        <w:spacing w:line="360" w:lineRule="auto"/>
        <w:jc w:val="center"/>
        <w:outlineLvl w:val="0"/>
        <w:rPr>
          <w:rFonts w:hint="default" w:ascii="Times New Roman" w:hAnsi="Times New Roman" w:eastAsia="仿宋_GB2312" w:cs="Times New Roman"/>
          <w:b w:val="0"/>
          <w:bCs/>
          <w:sz w:val="28"/>
          <w:szCs w:val="28"/>
          <w:highlight w:val="none"/>
        </w:rPr>
      </w:pPr>
      <w:r>
        <w:rPr>
          <w:rFonts w:hint="default" w:ascii="Times New Roman" w:hAnsi="Times New Roman" w:eastAsia="仿宋_GB2312" w:cs="Times New Roman"/>
          <w:b w:val="0"/>
          <w:bCs/>
          <w:sz w:val="28"/>
          <w:szCs w:val="28"/>
          <w:highlight w:val="none"/>
          <w:lang w:val="en-US" w:eastAsia="zh-CN"/>
        </w:rPr>
        <w:t>开发区东部先进智造片区土地规划用途分类</w:t>
      </w:r>
      <w:r>
        <w:rPr>
          <w:rFonts w:hint="default" w:ascii="Times New Roman" w:hAnsi="Times New Roman" w:eastAsia="仿宋_GB2312" w:cs="Times New Roman"/>
          <w:b w:val="0"/>
          <w:bCs/>
          <w:sz w:val="28"/>
          <w:szCs w:val="28"/>
          <w:highlight w:val="none"/>
        </w:rPr>
        <w:t>图</w:t>
      </w:r>
    </w:p>
    <w:p>
      <w:pPr>
        <w:spacing w:line="360" w:lineRule="auto"/>
        <w:jc w:val="center"/>
        <w:rPr>
          <w:rFonts w:hint="default" w:ascii="Times New Roman" w:hAnsi="Times New Roman" w:eastAsia="仿宋_GB2312" w:cs="Times New Roman"/>
          <w:b w:val="0"/>
          <w:bCs/>
          <w:sz w:val="28"/>
          <w:szCs w:val="28"/>
          <w:highlight w:val="none"/>
        </w:rPr>
      </w:pPr>
      <w:r>
        <w:rPr>
          <w:rFonts w:hint="default" w:ascii="Times New Roman" w:hAnsi="Times New Roman" w:eastAsia="仿宋_GB2312" w:cs="Times New Roman"/>
          <w:b w:val="0"/>
          <w:bCs/>
          <w:sz w:val="28"/>
          <w:szCs w:val="28"/>
          <w:highlight w:val="none"/>
        </w:rPr>
        <w:drawing>
          <wp:inline distT="0" distB="0" distL="0" distR="0">
            <wp:extent cx="5386705" cy="3808095"/>
            <wp:effectExtent l="0" t="0" r="8255" b="1905"/>
            <wp:docPr id="2" name="图片 2" descr="D:/成片开发2024.3.11/2021-02号方案调整11.14/公示材料/公示图件/文本--土地规划用途图开发区.jpg文本--土地规划用途图开发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成片开发2024.3.11/2021-02号方案调整11.14/公示材料/公示图件/文本--土地规划用途图开发区.jpg文本--土地规划用途图开发区"/>
                    <pic:cNvPicPr>
                      <a:picLocks noChangeAspect="1" noChangeArrowheads="1"/>
                    </pic:cNvPicPr>
                  </pic:nvPicPr>
                  <pic:blipFill>
                    <a:blip r:embed="rId7"/>
                    <a:srcRect t="6" b="6"/>
                    <a:stretch>
                      <a:fillRect/>
                    </a:stretch>
                  </pic:blipFill>
                  <pic:spPr>
                    <a:xfrm>
                      <a:off x="0" y="0"/>
                      <a:ext cx="5386705" cy="3808095"/>
                    </a:xfrm>
                    <a:prstGeom prst="rect">
                      <a:avLst/>
                    </a:prstGeom>
                    <a:noFill/>
                    <a:ln>
                      <a:noFill/>
                    </a:ln>
                  </pic:spPr>
                </pic:pic>
              </a:graphicData>
            </a:graphic>
          </wp:inline>
        </w:drawing>
      </w:r>
    </w:p>
    <w:p>
      <w:pPr>
        <w:spacing w:line="360" w:lineRule="auto"/>
        <w:jc w:val="center"/>
        <w:rPr>
          <w:rFonts w:hint="default" w:ascii="Times New Roman" w:hAnsi="Times New Roman" w:eastAsia="仿宋_GB2312" w:cs="Times New Roman"/>
          <w:b w:val="0"/>
          <w:bCs/>
          <w:sz w:val="28"/>
          <w:szCs w:val="28"/>
          <w:highlight w:val="none"/>
        </w:rPr>
      </w:pPr>
      <w:r>
        <w:rPr>
          <w:rFonts w:hint="default" w:ascii="Times New Roman" w:hAnsi="Times New Roman" w:eastAsia="仿宋_GB2312" w:cs="Times New Roman"/>
          <w:b w:val="0"/>
          <w:bCs/>
          <w:sz w:val="28"/>
          <w:szCs w:val="28"/>
          <w:highlight w:val="none"/>
        </w:rPr>
        <w:t>（片区总面积</w:t>
      </w:r>
      <w:r>
        <w:rPr>
          <w:rFonts w:hint="default" w:ascii="Times New Roman" w:hAnsi="Times New Roman" w:eastAsia="仿宋_GB2312" w:cs="Times New Roman"/>
          <w:b w:val="0"/>
          <w:bCs/>
          <w:sz w:val="28"/>
          <w:szCs w:val="28"/>
          <w:highlight w:val="none"/>
          <w:lang w:val="en-US" w:eastAsia="zh-CN"/>
        </w:rPr>
        <w:t>15.9006</w:t>
      </w:r>
      <w:r>
        <w:rPr>
          <w:rFonts w:hint="default" w:ascii="Times New Roman" w:hAnsi="Times New Roman" w:eastAsia="仿宋_GB2312" w:cs="Times New Roman"/>
          <w:b w:val="0"/>
          <w:bCs/>
          <w:sz w:val="28"/>
          <w:szCs w:val="28"/>
          <w:highlight w:val="none"/>
        </w:rPr>
        <w:t>公顷，成片开发范围以最终批复为准）</w:t>
      </w:r>
    </w:p>
    <w:p>
      <w:pPr>
        <w:spacing w:line="360" w:lineRule="auto"/>
        <w:jc w:val="center"/>
        <w:outlineLvl w:val="0"/>
        <w:rPr>
          <w:rFonts w:hint="default" w:ascii="Times New Roman" w:hAnsi="Times New Roman" w:eastAsia="仿宋_GB2312" w:cs="Times New Roman"/>
          <w:b w:val="0"/>
          <w:bCs/>
          <w:sz w:val="28"/>
          <w:szCs w:val="28"/>
          <w:highlight w:val="none"/>
        </w:rPr>
      </w:pPr>
      <w:r>
        <w:rPr>
          <w:rFonts w:hint="default" w:ascii="Times New Roman" w:hAnsi="Times New Roman" w:eastAsia="仿宋_GB2312" w:cs="Times New Roman"/>
          <w:b w:val="0"/>
          <w:bCs/>
          <w:sz w:val="28"/>
          <w:szCs w:val="28"/>
          <w:highlight w:val="none"/>
          <w:lang w:eastAsia="zh-CN"/>
        </w:rPr>
        <w:t>丁溪河片区片区</w:t>
      </w:r>
      <w:r>
        <w:rPr>
          <w:rFonts w:hint="default" w:ascii="Times New Roman" w:hAnsi="Times New Roman" w:eastAsia="仿宋_GB2312" w:cs="Times New Roman"/>
          <w:b w:val="0"/>
          <w:bCs/>
          <w:sz w:val="28"/>
          <w:szCs w:val="28"/>
          <w:highlight w:val="none"/>
        </w:rPr>
        <w:t>成片开发位置示意图</w:t>
      </w:r>
    </w:p>
    <w:p>
      <w:pPr>
        <w:spacing w:line="360" w:lineRule="auto"/>
        <w:jc w:val="center"/>
        <w:rPr>
          <w:rFonts w:hint="default" w:ascii="Times New Roman" w:hAnsi="Times New Roman" w:eastAsia="仿宋_GB2312" w:cs="Times New Roman"/>
          <w:b w:val="0"/>
          <w:bCs/>
          <w:sz w:val="28"/>
          <w:szCs w:val="28"/>
          <w:highlight w:val="none"/>
        </w:rPr>
      </w:pPr>
      <w:r>
        <w:rPr>
          <w:rFonts w:hint="default" w:ascii="Times New Roman" w:hAnsi="Times New Roman" w:eastAsia="仿宋_GB2312" w:cs="Times New Roman"/>
          <w:b w:val="0"/>
          <w:bCs/>
          <w:sz w:val="28"/>
          <w:szCs w:val="28"/>
          <w:highlight w:val="none"/>
        </w:rPr>
        <w:drawing>
          <wp:inline distT="0" distB="0" distL="0" distR="0">
            <wp:extent cx="5318760" cy="3759835"/>
            <wp:effectExtent l="9525" t="9525" r="20955" b="10160"/>
            <wp:docPr id="3" name="图片 3" descr="D:/成片开发2024.3.11/2021-02号方案调整11.14/公示材料/公示图件/文本--片区2021-02-08范围示意图.jpg文本--片区2021-02-08范围示意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成片开发2024.3.11/2021-02号方案调整11.14/公示材料/公示图件/文本--片区2021-02-08范围示意图.jpg文本--片区2021-02-08范围示意图"/>
                    <pic:cNvPicPr>
                      <a:picLocks noChangeAspect="1"/>
                    </pic:cNvPicPr>
                  </pic:nvPicPr>
                  <pic:blipFill>
                    <a:blip r:embed="rId8"/>
                    <a:srcRect t="12" b="12"/>
                    <a:stretch>
                      <a:fillRect/>
                    </a:stretch>
                  </pic:blipFill>
                  <pic:spPr>
                    <a:xfrm>
                      <a:off x="0" y="0"/>
                      <a:ext cx="5318760" cy="3759835"/>
                    </a:xfrm>
                    <a:prstGeom prst="rect">
                      <a:avLst/>
                    </a:prstGeom>
                    <a:ln w="9525" cap="flat" cmpd="sng" algn="ctr">
                      <a:solidFill>
                        <a:sysClr val="windowText" lastClr="000000"/>
                      </a:solidFill>
                      <a:prstDash val="solid"/>
                      <a:round/>
                      <a:headEnd type="none" w="med" len="med"/>
                      <a:tailEnd type="none" w="med" len="med"/>
                    </a:ln>
                  </pic:spPr>
                </pic:pic>
              </a:graphicData>
            </a:graphic>
          </wp:inline>
        </w:drawing>
      </w:r>
    </w:p>
    <w:p>
      <w:pPr>
        <w:spacing w:line="360" w:lineRule="auto"/>
        <w:jc w:val="center"/>
        <w:outlineLvl w:val="0"/>
        <w:rPr>
          <w:rFonts w:hint="default" w:ascii="Times New Roman" w:hAnsi="Times New Roman" w:eastAsia="仿宋_GB2312" w:cs="Times New Roman"/>
          <w:b w:val="0"/>
          <w:bCs/>
          <w:sz w:val="28"/>
          <w:szCs w:val="28"/>
          <w:highlight w:val="none"/>
        </w:rPr>
      </w:pPr>
      <w:r>
        <w:rPr>
          <w:rFonts w:hint="default" w:ascii="Times New Roman" w:hAnsi="Times New Roman" w:eastAsia="仿宋_GB2312" w:cs="Times New Roman"/>
          <w:b w:val="0"/>
          <w:bCs/>
          <w:sz w:val="28"/>
          <w:szCs w:val="28"/>
          <w:highlight w:val="none"/>
          <w:lang w:eastAsia="zh-CN"/>
        </w:rPr>
        <w:t>丁溪河片区片区</w:t>
      </w:r>
      <w:r>
        <w:rPr>
          <w:rFonts w:hint="default" w:ascii="Times New Roman" w:hAnsi="Times New Roman" w:eastAsia="仿宋_GB2312" w:cs="Times New Roman"/>
          <w:b w:val="0"/>
          <w:bCs/>
          <w:sz w:val="28"/>
          <w:szCs w:val="28"/>
          <w:highlight w:val="none"/>
          <w:lang w:val="en-US" w:eastAsia="zh-CN"/>
        </w:rPr>
        <w:t>土地规划用途分类</w:t>
      </w:r>
      <w:r>
        <w:rPr>
          <w:rFonts w:hint="default" w:ascii="Times New Roman" w:hAnsi="Times New Roman" w:eastAsia="仿宋_GB2312" w:cs="Times New Roman"/>
          <w:b w:val="0"/>
          <w:bCs/>
          <w:sz w:val="28"/>
          <w:szCs w:val="28"/>
          <w:highlight w:val="none"/>
        </w:rPr>
        <w:t>图</w:t>
      </w:r>
    </w:p>
    <w:p>
      <w:pPr>
        <w:spacing w:line="360" w:lineRule="auto"/>
        <w:jc w:val="center"/>
        <w:rPr>
          <w:rFonts w:hint="default" w:ascii="Times New Roman" w:hAnsi="Times New Roman" w:eastAsia="仿宋_GB2312" w:cs="Times New Roman"/>
          <w:b w:val="0"/>
          <w:bCs/>
          <w:sz w:val="28"/>
          <w:szCs w:val="28"/>
          <w:highlight w:val="none"/>
        </w:rPr>
      </w:pPr>
      <w:r>
        <w:rPr>
          <w:rFonts w:hint="default" w:ascii="Times New Roman" w:hAnsi="Times New Roman" w:eastAsia="仿宋_GB2312" w:cs="Times New Roman"/>
          <w:b w:val="0"/>
          <w:bCs/>
          <w:sz w:val="28"/>
          <w:szCs w:val="28"/>
          <w:highlight w:val="none"/>
        </w:rPr>
        <w:drawing>
          <wp:inline distT="0" distB="0" distL="0" distR="0">
            <wp:extent cx="5386705" cy="3808095"/>
            <wp:effectExtent l="0" t="0" r="8255" b="1905"/>
            <wp:docPr id="4" name="图片 4" descr="D:/成片开发2024.3.11/2021-02号方案调整11.14/公示材料/公示图件/文本--2021-02-08土地规划用途图开发区.jpg文本--2021-02-08土地规划用途图开发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D:/成片开发2024.3.11/2021-02号方案调整11.14/公示材料/公示图件/文本--2021-02-08土地规划用途图开发区.jpg文本--2021-02-08土地规划用途图开发区"/>
                    <pic:cNvPicPr>
                      <a:picLocks noChangeAspect="1" noChangeArrowheads="1"/>
                    </pic:cNvPicPr>
                  </pic:nvPicPr>
                  <pic:blipFill>
                    <a:blip r:embed="rId9"/>
                    <a:srcRect t="6" b="6"/>
                    <a:stretch>
                      <a:fillRect/>
                    </a:stretch>
                  </pic:blipFill>
                  <pic:spPr>
                    <a:xfrm>
                      <a:off x="0" y="0"/>
                      <a:ext cx="5386705" cy="3808095"/>
                    </a:xfrm>
                    <a:prstGeom prst="rect">
                      <a:avLst/>
                    </a:prstGeom>
                    <a:noFill/>
                    <a:ln>
                      <a:noFill/>
                    </a:ln>
                  </pic:spPr>
                </pic:pic>
              </a:graphicData>
            </a:graphic>
          </wp:inline>
        </w:drawing>
      </w:r>
    </w:p>
    <w:p>
      <w:pPr>
        <w:pStyle w:val="2"/>
        <w:jc w:val="center"/>
        <w:rPr>
          <w:rFonts w:hint="default" w:eastAsia="仿宋_GB2312" w:cs="Times New Roman"/>
          <w:b w:val="0"/>
          <w:bCs/>
          <w:lang w:val="en-US" w:eastAsia="zh-CN"/>
        </w:rPr>
      </w:pPr>
      <w:r>
        <w:rPr>
          <w:rFonts w:hint="default" w:ascii="Times New Roman" w:hAnsi="Times New Roman" w:eastAsia="仿宋_GB2312" w:cs="Times New Roman"/>
          <w:b w:val="0"/>
          <w:bCs/>
          <w:sz w:val="28"/>
          <w:szCs w:val="28"/>
          <w:highlight w:val="none"/>
        </w:rPr>
        <w:t>（片区总面积</w:t>
      </w:r>
      <w:r>
        <w:rPr>
          <w:rFonts w:hint="default" w:ascii="Times New Roman" w:hAnsi="Times New Roman" w:eastAsia="仿宋_GB2312" w:cs="Times New Roman"/>
          <w:b w:val="0"/>
          <w:bCs/>
          <w:sz w:val="28"/>
          <w:szCs w:val="28"/>
          <w:highlight w:val="none"/>
          <w:lang w:val="en-US" w:eastAsia="zh-CN"/>
        </w:rPr>
        <w:t>284.5438</w:t>
      </w:r>
      <w:r>
        <w:rPr>
          <w:rFonts w:hint="default" w:ascii="Times New Roman" w:hAnsi="Times New Roman" w:eastAsia="仿宋_GB2312" w:cs="Times New Roman"/>
          <w:b w:val="0"/>
          <w:bCs/>
          <w:sz w:val="28"/>
          <w:szCs w:val="28"/>
          <w:highlight w:val="none"/>
        </w:rPr>
        <w:t>公顷，成片开发范围以最终批复为准）</w:t>
      </w:r>
    </w:p>
    <w:sectPr>
      <w:pgSz w:w="11906" w:h="16838"/>
      <w:pgMar w:top="1135"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jZjRhZGViMzFlYWVjOGYxMzQ2Njg4MWUwODgxMDgifQ=="/>
  </w:docVars>
  <w:rsids>
    <w:rsidRoot w:val="00000000"/>
    <w:rsid w:val="06DB4A7C"/>
    <w:rsid w:val="0EFB27C8"/>
    <w:rsid w:val="10093D82"/>
    <w:rsid w:val="20D34741"/>
    <w:rsid w:val="2E4F0AB3"/>
    <w:rsid w:val="4AB909D1"/>
    <w:rsid w:val="7E096D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Indent"/>
    <w:basedOn w:val="1"/>
    <w:qFormat/>
    <w:uiPriority w:val="0"/>
    <w:pPr>
      <w:ind w:left="0" w:leftChars="0"/>
    </w:pPr>
    <w:rPr>
      <w:rFonts w:ascii="Times New Roman" w:hAnsi="Times New Roman"/>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3703</Words>
  <Characters>4206</Characters>
  <Lines>0</Lines>
  <Paragraphs>0</Paragraphs>
  <TotalTime>1</TotalTime>
  <ScaleCrop>false</ScaleCrop>
  <LinksUpToDate>false</LinksUpToDate>
  <CharactersWithSpaces>4206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2024-11-25T00:57:00Z</dcterms:created>
  <dc:creator>Administrator</dc:creator>
  <cp:lastModifiedBy>Administrator</cp:lastModifiedBy>
  <dcterms:modified xsi:type="dcterms:W3CDTF">2024-11-25T07:26:32Z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07383A76068645F69EB796EB67B0ED57_12</vt:lpwstr>
  </property>
</Properties>
</file>